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D3" w:rsidRDefault="0085139E" w:rsidP="000476B3">
      <w:pPr>
        <w:pBdr>
          <w:top w:val="single" w:sz="4" w:space="0" w:color="000000"/>
          <w:left w:val="single" w:sz="4" w:space="0" w:color="000000"/>
          <w:bottom w:val="single" w:sz="4" w:space="0" w:color="000000"/>
          <w:right w:val="single" w:sz="4" w:space="0" w:color="000000"/>
        </w:pBdr>
        <w:shd w:val="clear" w:color="auto" w:fill="D6A300"/>
        <w:spacing w:after="5"/>
        <w:ind w:left="2124" w:right="804" w:firstLine="708"/>
        <w:jc w:val="center"/>
      </w:pPr>
      <w:r>
        <w:rPr>
          <w:rFonts w:ascii="Times New Roman" w:eastAsia="Times New Roman" w:hAnsi="Times New Roman" w:cs="Times New Roman"/>
          <w:b/>
          <w:sz w:val="24"/>
        </w:rPr>
        <w:t>PROJEKT POGUM – AKCIJSKI NAČRT MREŽENJA ŠOL</w:t>
      </w:r>
    </w:p>
    <w:p w:rsidR="003E6DD3" w:rsidRDefault="0085139E">
      <w:pPr>
        <w:spacing w:after="0"/>
      </w:pPr>
      <w:r>
        <w:rPr>
          <w:rFonts w:ascii="Times New Roman" w:eastAsia="Times New Roman" w:hAnsi="Times New Roman" w:cs="Times New Roman"/>
          <w:b/>
          <w:sz w:val="24"/>
        </w:rPr>
        <w:t xml:space="preserve"> </w:t>
      </w:r>
    </w:p>
    <w:p w:rsidR="00201223" w:rsidRDefault="0085139E">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tbl>
      <w:tblPr>
        <w:tblStyle w:val="TableGrid"/>
        <w:tblW w:w="13996" w:type="dxa"/>
        <w:tblInd w:w="5" w:type="dxa"/>
        <w:tblCellMar>
          <w:top w:w="14" w:type="dxa"/>
          <w:left w:w="108" w:type="dxa"/>
          <w:right w:w="47" w:type="dxa"/>
        </w:tblCellMar>
        <w:tblLook w:val="04A0" w:firstRow="1" w:lastRow="0" w:firstColumn="1" w:lastColumn="0" w:noHBand="0" w:noVBand="1"/>
      </w:tblPr>
      <w:tblGrid>
        <w:gridCol w:w="1980"/>
        <w:gridCol w:w="1068"/>
        <w:gridCol w:w="10948"/>
      </w:tblGrid>
      <w:tr w:rsidR="00201223" w:rsidRPr="00C949E9" w:rsidTr="00771F22">
        <w:trPr>
          <w:trHeight w:val="562"/>
        </w:trPr>
        <w:tc>
          <w:tcPr>
            <w:tcW w:w="3048"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Šolsko leto: </w:t>
            </w:r>
          </w:p>
        </w:tc>
        <w:tc>
          <w:tcPr>
            <w:tcW w:w="10948" w:type="dxa"/>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rPr>
                <w:rFonts w:ascii="Times New Roman" w:hAnsi="Times New Roman" w:cs="Times New Roman"/>
              </w:rPr>
            </w:pPr>
            <w:r w:rsidRPr="00C949E9">
              <w:rPr>
                <w:rFonts w:ascii="Times New Roman" w:eastAsia="Times New Roman" w:hAnsi="Times New Roman" w:cs="Times New Roman"/>
                <w:b/>
                <w:sz w:val="24"/>
              </w:rPr>
              <w:t xml:space="preserve"> </w:t>
            </w:r>
          </w:p>
          <w:p w:rsidR="00201223" w:rsidRPr="00C949E9" w:rsidRDefault="00455506" w:rsidP="00771F22">
            <w:pPr>
              <w:rPr>
                <w:rFonts w:ascii="Times New Roman" w:hAnsi="Times New Roman" w:cs="Times New Roman"/>
              </w:rPr>
            </w:pPr>
            <w:r>
              <w:rPr>
                <w:rFonts w:ascii="Times New Roman" w:eastAsia="Times New Roman" w:hAnsi="Times New Roman" w:cs="Times New Roman"/>
                <w:b/>
                <w:sz w:val="24"/>
              </w:rPr>
              <w:t xml:space="preserve"> 2021/2022</w:t>
            </w:r>
          </w:p>
        </w:tc>
      </w:tr>
      <w:tr w:rsidR="00201223" w:rsidRPr="00C949E9" w:rsidTr="00771F22">
        <w:trPr>
          <w:trHeight w:val="562"/>
        </w:trPr>
        <w:tc>
          <w:tcPr>
            <w:tcW w:w="3048"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OE ZRSŠ </w:t>
            </w:r>
          </w:p>
        </w:tc>
        <w:tc>
          <w:tcPr>
            <w:tcW w:w="10948" w:type="dxa"/>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rPr>
                <w:rFonts w:ascii="Times New Roman" w:hAnsi="Times New Roman" w:cs="Times New Roman"/>
              </w:rPr>
            </w:pPr>
            <w:r w:rsidRPr="00C949E9">
              <w:rPr>
                <w:rFonts w:ascii="Times New Roman" w:eastAsia="Times New Roman" w:hAnsi="Times New Roman" w:cs="Times New Roman"/>
                <w:b/>
                <w:sz w:val="24"/>
              </w:rPr>
              <w:t xml:space="preserve"> </w:t>
            </w:r>
          </w:p>
          <w:p w:rsidR="00201223" w:rsidRPr="00C949E9" w:rsidRDefault="00201223" w:rsidP="00771F22">
            <w:pPr>
              <w:rPr>
                <w:rFonts w:ascii="Times New Roman" w:hAnsi="Times New Roman" w:cs="Times New Roman"/>
              </w:rPr>
            </w:pPr>
            <w:r w:rsidRPr="00C949E9">
              <w:rPr>
                <w:rFonts w:ascii="Times New Roman" w:eastAsia="Times New Roman" w:hAnsi="Times New Roman" w:cs="Times New Roman"/>
                <w:b/>
                <w:sz w:val="24"/>
              </w:rPr>
              <w:t xml:space="preserve"> MARIBOR</w:t>
            </w:r>
          </w:p>
        </w:tc>
      </w:tr>
      <w:tr w:rsidR="00201223" w:rsidRPr="00C949E9" w:rsidTr="00771F22">
        <w:trPr>
          <w:trHeight w:val="562"/>
        </w:trPr>
        <w:tc>
          <w:tcPr>
            <w:tcW w:w="1980" w:type="dxa"/>
            <w:vMerge w:val="restart"/>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Šola: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tc>
        <w:tc>
          <w:tcPr>
            <w:tcW w:w="12016"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ight="9672"/>
              <w:rPr>
                <w:rFonts w:ascii="Times New Roman" w:hAnsi="Times New Roman" w:cs="Times New Roman"/>
              </w:rPr>
            </w:pPr>
            <w:r w:rsidRPr="00C949E9">
              <w:rPr>
                <w:rFonts w:ascii="Times New Roman" w:eastAsia="Times New Roman" w:hAnsi="Times New Roman" w:cs="Times New Roman"/>
                <w:b/>
                <w:sz w:val="24"/>
              </w:rPr>
              <w:t xml:space="preserve">RAZVOJNA ŠOLA:              </w:t>
            </w:r>
            <w:r w:rsidRPr="00963A07">
              <w:rPr>
                <w:rFonts w:ascii="Times New Roman" w:eastAsia="Times New Roman" w:hAnsi="Times New Roman" w:cs="Times New Roman"/>
                <w:sz w:val="24"/>
              </w:rPr>
              <w:t>OŠ PREŽIHOVEGA VORANCA MB</w:t>
            </w:r>
          </w:p>
        </w:tc>
      </w:tr>
      <w:tr w:rsidR="00201223" w:rsidRPr="00C949E9" w:rsidTr="00771F22">
        <w:trPr>
          <w:trHeight w:val="562"/>
        </w:trPr>
        <w:tc>
          <w:tcPr>
            <w:tcW w:w="0" w:type="auto"/>
            <w:vMerge/>
            <w:tcBorders>
              <w:top w:val="nil"/>
              <w:left w:val="single" w:sz="4" w:space="0" w:color="000000"/>
              <w:bottom w:val="single" w:sz="4" w:space="0" w:color="000000"/>
              <w:right w:val="single" w:sz="4" w:space="0" w:color="000000"/>
            </w:tcBorders>
          </w:tcPr>
          <w:p w:rsidR="00201223" w:rsidRPr="00C949E9" w:rsidRDefault="00201223" w:rsidP="00771F22">
            <w:pPr>
              <w:rPr>
                <w:rFonts w:ascii="Times New Roman" w:hAnsi="Times New Roman" w:cs="Times New Roman"/>
              </w:rPr>
            </w:pPr>
          </w:p>
        </w:tc>
        <w:tc>
          <w:tcPr>
            <w:tcW w:w="12016"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ight="8549"/>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IMPELEMNTACIJSKE ŠOLE  </w:t>
            </w:r>
          </w:p>
          <w:p w:rsidR="001F4131" w:rsidRPr="00963A07" w:rsidRDefault="001F4131" w:rsidP="00771F22">
            <w:pPr>
              <w:ind w:right="8154"/>
              <w:rPr>
                <w:rFonts w:ascii="Times New Roman" w:eastAsia="Times New Roman" w:hAnsi="Times New Roman" w:cs="Times New Roman"/>
                <w:sz w:val="24"/>
              </w:rPr>
            </w:pPr>
            <w:r>
              <w:rPr>
                <w:rFonts w:ascii="Times New Roman" w:eastAsia="Times New Roman" w:hAnsi="Times New Roman" w:cs="Times New Roman"/>
                <w:b/>
                <w:sz w:val="24"/>
              </w:rPr>
              <w:t>-</w:t>
            </w:r>
            <w:r w:rsidR="00201223" w:rsidRPr="00963A07">
              <w:rPr>
                <w:rFonts w:ascii="Times New Roman" w:eastAsia="Times New Roman" w:hAnsi="Times New Roman" w:cs="Times New Roman"/>
                <w:sz w:val="24"/>
              </w:rPr>
              <w:t xml:space="preserve">OŠ ANGELA BESEDNJAKA MB, </w:t>
            </w:r>
          </w:p>
          <w:p w:rsidR="001F4131" w:rsidRPr="00963A07" w:rsidRDefault="001F4131" w:rsidP="00771F22">
            <w:pPr>
              <w:ind w:right="8154"/>
              <w:rPr>
                <w:rFonts w:ascii="Times New Roman" w:eastAsia="Times New Roman" w:hAnsi="Times New Roman" w:cs="Times New Roman"/>
                <w:sz w:val="24"/>
              </w:rPr>
            </w:pPr>
            <w:r w:rsidRPr="00963A07">
              <w:rPr>
                <w:rFonts w:ascii="Times New Roman" w:eastAsia="Times New Roman" w:hAnsi="Times New Roman" w:cs="Times New Roman"/>
                <w:sz w:val="24"/>
              </w:rPr>
              <w:t>-OŠ MAKSA DURJAVE,</w:t>
            </w:r>
          </w:p>
          <w:p w:rsidR="00201223" w:rsidRPr="00963A07" w:rsidRDefault="001F4131" w:rsidP="00771F22">
            <w:pPr>
              <w:ind w:right="8154"/>
              <w:rPr>
                <w:rFonts w:ascii="Times New Roman" w:eastAsia="Times New Roman" w:hAnsi="Times New Roman" w:cs="Times New Roman"/>
                <w:sz w:val="24"/>
              </w:rPr>
            </w:pPr>
            <w:r w:rsidRPr="00963A07">
              <w:rPr>
                <w:rFonts w:ascii="Times New Roman" w:eastAsia="Times New Roman" w:hAnsi="Times New Roman" w:cs="Times New Roman"/>
                <w:sz w:val="24"/>
              </w:rPr>
              <w:t xml:space="preserve">-OŠ JANKA PADEŽNIKA MARIBOR  </w:t>
            </w:r>
          </w:p>
          <w:p w:rsidR="00A33780" w:rsidRPr="00963A07" w:rsidRDefault="00A33780" w:rsidP="00771F22">
            <w:pPr>
              <w:ind w:right="8154"/>
              <w:rPr>
                <w:rFonts w:ascii="Times New Roman" w:eastAsia="Times New Roman" w:hAnsi="Times New Roman" w:cs="Times New Roman"/>
                <w:sz w:val="24"/>
              </w:rPr>
            </w:pPr>
            <w:r w:rsidRPr="00963A07">
              <w:rPr>
                <w:rFonts w:ascii="Times New Roman" w:eastAsia="Times New Roman" w:hAnsi="Times New Roman" w:cs="Times New Roman"/>
                <w:sz w:val="24"/>
              </w:rPr>
              <w:t xml:space="preserve">- OŠ </w:t>
            </w:r>
            <w:r w:rsidR="00771F22" w:rsidRPr="00963A07">
              <w:rPr>
                <w:rFonts w:ascii="Times New Roman" w:eastAsia="Times New Roman" w:hAnsi="Times New Roman" w:cs="Times New Roman"/>
                <w:sz w:val="24"/>
              </w:rPr>
              <w:t>LEONA ŠTUKLJA</w:t>
            </w:r>
          </w:p>
          <w:p w:rsidR="00771F22" w:rsidRPr="00963A07" w:rsidRDefault="00771F22" w:rsidP="00771F22">
            <w:pPr>
              <w:ind w:right="8154"/>
              <w:rPr>
                <w:rFonts w:ascii="Times New Roman" w:eastAsia="Times New Roman" w:hAnsi="Times New Roman" w:cs="Times New Roman"/>
                <w:sz w:val="24"/>
              </w:rPr>
            </w:pPr>
            <w:r w:rsidRPr="00963A07">
              <w:rPr>
                <w:rFonts w:ascii="Times New Roman" w:eastAsia="Times New Roman" w:hAnsi="Times New Roman" w:cs="Times New Roman"/>
                <w:sz w:val="24"/>
              </w:rPr>
              <w:t>- OŠ RADA ROBIČA LIMBUŠ</w:t>
            </w:r>
          </w:p>
          <w:p w:rsidR="00EC24D4" w:rsidRPr="00771F22" w:rsidRDefault="00EC24D4" w:rsidP="00771F22">
            <w:pPr>
              <w:ind w:right="8154"/>
              <w:rPr>
                <w:rFonts w:ascii="Times New Roman" w:hAnsi="Times New Roman" w:cs="Times New Roman"/>
                <w:b/>
              </w:rPr>
            </w:pPr>
            <w:r w:rsidRPr="00963A07">
              <w:rPr>
                <w:rFonts w:ascii="Times New Roman" w:eastAsia="Times New Roman" w:hAnsi="Times New Roman" w:cs="Times New Roman"/>
                <w:sz w:val="24"/>
              </w:rPr>
              <w:t>- OŠ Ljudski vrt Ptuj</w:t>
            </w:r>
          </w:p>
        </w:tc>
      </w:tr>
      <w:tr w:rsidR="00201223" w:rsidRPr="00C949E9" w:rsidTr="00771F22">
        <w:trPr>
          <w:trHeight w:val="564"/>
        </w:trPr>
        <w:tc>
          <w:tcPr>
            <w:tcW w:w="1980" w:type="dxa"/>
            <w:vMerge w:val="restart"/>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spacing w:line="238" w:lineRule="auto"/>
              <w:ind w:left="2"/>
              <w:rPr>
                <w:rFonts w:ascii="Times New Roman" w:hAnsi="Times New Roman" w:cs="Times New Roman"/>
              </w:rPr>
            </w:pPr>
            <w:r w:rsidRPr="00C949E9">
              <w:rPr>
                <w:rFonts w:ascii="Times New Roman" w:eastAsia="Times New Roman" w:hAnsi="Times New Roman" w:cs="Times New Roman"/>
                <w:b/>
                <w:sz w:val="24"/>
              </w:rPr>
              <w:t xml:space="preserve">Ravnatelj/ ravnateljica: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tc>
        <w:tc>
          <w:tcPr>
            <w:tcW w:w="12016"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ight="9672"/>
              <w:rPr>
                <w:rFonts w:ascii="Times New Roman" w:eastAsia="Times New Roman" w:hAnsi="Times New Roman" w:cs="Times New Roman"/>
                <w:b/>
                <w:sz w:val="24"/>
              </w:rPr>
            </w:pPr>
            <w:r w:rsidRPr="00C949E9">
              <w:rPr>
                <w:rFonts w:ascii="Times New Roman" w:eastAsia="Times New Roman" w:hAnsi="Times New Roman" w:cs="Times New Roman"/>
                <w:b/>
                <w:sz w:val="24"/>
              </w:rPr>
              <w:t>RAZVOJNA ŠOLA</w:t>
            </w:r>
          </w:p>
          <w:p w:rsidR="00201223" w:rsidRPr="00963A07" w:rsidRDefault="00201223" w:rsidP="00771F22">
            <w:pPr>
              <w:ind w:left="2" w:right="9672"/>
              <w:rPr>
                <w:rFonts w:ascii="Times New Roman" w:hAnsi="Times New Roman" w:cs="Times New Roman"/>
              </w:rPr>
            </w:pPr>
            <w:r w:rsidRPr="00963A07">
              <w:rPr>
                <w:rFonts w:ascii="Times New Roman" w:eastAsia="Times New Roman" w:hAnsi="Times New Roman" w:cs="Times New Roman"/>
                <w:sz w:val="24"/>
              </w:rPr>
              <w:t>Barbara Pernarčič</w:t>
            </w:r>
          </w:p>
        </w:tc>
      </w:tr>
      <w:tr w:rsidR="00201223" w:rsidRPr="00C949E9" w:rsidTr="00771F22">
        <w:trPr>
          <w:trHeight w:val="562"/>
        </w:trPr>
        <w:tc>
          <w:tcPr>
            <w:tcW w:w="0" w:type="auto"/>
            <w:vMerge/>
            <w:tcBorders>
              <w:top w:val="nil"/>
              <w:left w:val="single" w:sz="4" w:space="0" w:color="000000"/>
              <w:bottom w:val="single" w:sz="4" w:space="0" w:color="000000"/>
              <w:right w:val="single" w:sz="4" w:space="0" w:color="000000"/>
            </w:tcBorders>
          </w:tcPr>
          <w:p w:rsidR="00201223" w:rsidRPr="00C949E9" w:rsidRDefault="00201223" w:rsidP="00771F22">
            <w:pPr>
              <w:rPr>
                <w:rFonts w:ascii="Times New Roman" w:hAnsi="Times New Roman" w:cs="Times New Roman"/>
              </w:rPr>
            </w:pPr>
          </w:p>
        </w:tc>
        <w:tc>
          <w:tcPr>
            <w:tcW w:w="12016" w:type="dxa"/>
            <w:gridSpan w:val="2"/>
            <w:tcBorders>
              <w:top w:val="single" w:sz="4" w:space="0" w:color="000000"/>
              <w:left w:val="single" w:sz="4" w:space="0" w:color="000000"/>
              <w:bottom w:val="single" w:sz="4" w:space="0" w:color="000000"/>
              <w:right w:val="single" w:sz="4" w:space="0" w:color="000000"/>
            </w:tcBorders>
          </w:tcPr>
          <w:p w:rsidR="00201223" w:rsidRPr="00963A07" w:rsidRDefault="00201223" w:rsidP="00771F22">
            <w:pPr>
              <w:ind w:left="2" w:right="8469"/>
              <w:rPr>
                <w:rFonts w:ascii="Times New Roman" w:eastAsia="Times New Roman" w:hAnsi="Times New Roman" w:cs="Times New Roman"/>
                <w:sz w:val="24"/>
              </w:rPr>
            </w:pPr>
            <w:r w:rsidRPr="00C949E9">
              <w:rPr>
                <w:rFonts w:ascii="Times New Roman" w:eastAsia="Times New Roman" w:hAnsi="Times New Roman" w:cs="Times New Roman"/>
                <w:b/>
                <w:sz w:val="24"/>
              </w:rPr>
              <w:t xml:space="preserve">IMPELEMNTACIJSKE ŠOLE:  </w:t>
            </w:r>
            <w:r w:rsidR="00455506" w:rsidRPr="00963A07">
              <w:rPr>
                <w:rFonts w:ascii="Times New Roman" w:eastAsia="Times New Roman" w:hAnsi="Times New Roman" w:cs="Times New Roman"/>
                <w:sz w:val="24"/>
              </w:rPr>
              <w:t>Katja Kumer v.</w:t>
            </w:r>
            <w:r w:rsidR="00963A07">
              <w:rPr>
                <w:rFonts w:ascii="Times New Roman" w:eastAsia="Times New Roman" w:hAnsi="Times New Roman" w:cs="Times New Roman"/>
                <w:sz w:val="24"/>
              </w:rPr>
              <w:t xml:space="preserve"> </w:t>
            </w:r>
            <w:r w:rsidR="00455506" w:rsidRPr="00963A07">
              <w:rPr>
                <w:rFonts w:ascii="Times New Roman" w:eastAsia="Times New Roman" w:hAnsi="Times New Roman" w:cs="Times New Roman"/>
                <w:sz w:val="24"/>
              </w:rPr>
              <w:t>d.</w:t>
            </w:r>
            <w:r w:rsidRPr="00963A07">
              <w:rPr>
                <w:rFonts w:ascii="Times New Roman" w:eastAsia="Times New Roman" w:hAnsi="Times New Roman" w:cs="Times New Roman"/>
                <w:sz w:val="24"/>
              </w:rPr>
              <w:t xml:space="preserve"> </w:t>
            </w:r>
          </w:p>
          <w:p w:rsidR="00201223" w:rsidRPr="00963A07" w:rsidRDefault="00455506" w:rsidP="00771F22">
            <w:pPr>
              <w:ind w:left="2" w:right="8469"/>
              <w:rPr>
                <w:rFonts w:ascii="Times New Roman" w:eastAsia="Times New Roman" w:hAnsi="Times New Roman" w:cs="Times New Roman"/>
                <w:sz w:val="24"/>
              </w:rPr>
            </w:pPr>
            <w:r w:rsidRPr="00963A07">
              <w:rPr>
                <w:rFonts w:ascii="Times New Roman" w:eastAsia="Times New Roman" w:hAnsi="Times New Roman" w:cs="Times New Roman"/>
                <w:sz w:val="24"/>
              </w:rPr>
              <w:t>Albert Mihajlović, v.</w:t>
            </w:r>
            <w:r w:rsidR="00963A07">
              <w:rPr>
                <w:rFonts w:ascii="Times New Roman" w:eastAsia="Times New Roman" w:hAnsi="Times New Roman" w:cs="Times New Roman"/>
                <w:sz w:val="24"/>
              </w:rPr>
              <w:t xml:space="preserve"> d</w:t>
            </w:r>
            <w:r w:rsidRPr="00963A07">
              <w:rPr>
                <w:rFonts w:ascii="Times New Roman" w:eastAsia="Times New Roman" w:hAnsi="Times New Roman" w:cs="Times New Roman"/>
                <w:sz w:val="24"/>
              </w:rPr>
              <w:t>.</w:t>
            </w:r>
          </w:p>
          <w:p w:rsidR="001F4131" w:rsidRPr="00963A07" w:rsidRDefault="00963A07" w:rsidP="00771F22">
            <w:pPr>
              <w:ind w:left="2" w:right="8469"/>
              <w:rPr>
                <w:rFonts w:ascii="Times New Roman" w:eastAsia="Times New Roman" w:hAnsi="Times New Roman" w:cs="Times New Roman"/>
                <w:sz w:val="24"/>
              </w:rPr>
            </w:pPr>
            <w:r>
              <w:rPr>
                <w:rFonts w:ascii="Times New Roman" w:eastAsia="Times New Roman" w:hAnsi="Times New Roman" w:cs="Times New Roman"/>
                <w:sz w:val="24"/>
              </w:rPr>
              <w:t>Sonja Filipič</w:t>
            </w:r>
          </w:p>
          <w:p w:rsidR="00771F22" w:rsidRPr="00963A07" w:rsidRDefault="00963A07" w:rsidP="00771F22">
            <w:pPr>
              <w:ind w:right="8469"/>
              <w:rPr>
                <w:rFonts w:ascii="Times New Roman" w:eastAsia="Times New Roman" w:hAnsi="Times New Roman" w:cs="Times New Roman"/>
                <w:sz w:val="24"/>
              </w:rPr>
            </w:pPr>
            <w:r>
              <w:rPr>
                <w:rFonts w:ascii="Times New Roman" w:eastAsia="Times New Roman" w:hAnsi="Times New Roman" w:cs="Times New Roman"/>
                <w:sz w:val="24"/>
              </w:rPr>
              <w:t xml:space="preserve">Melita Bizjak </w:t>
            </w:r>
            <w:proofErr w:type="spellStart"/>
            <w:r>
              <w:rPr>
                <w:rFonts w:ascii="Times New Roman" w:eastAsia="Times New Roman" w:hAnsi="Times New Roman" w:cs="Times New Roman"/>
                <w:sz w:val="24"/>
              </w:rPr>
              <w:t>Radeljič</w:t>
            </w:r>
            <w:bookmarkStart w:id="0" w:name="_GoBack"/>
            <w:bookmarkEnd w:id="0"/>
            <w:proofErr w:type="spellEnd"/>
          </w:p>
          <w:p w:rsidR="00771F22" w:rsidRPr="00963A07" w:rsidRDefault="00771F22" w:rsidP="00771F22">
            <w:pPr>
              <w:ind w:right="8469"/>
              <w:rPr>
                <w:rFonts w:ascii="Times New Roman" w:eastAsia="Times New Roman" w:hAnsi="Times New Roman" w:cs="Times New Roman"/>
                <w:sz w:val="24"/>
              </w:rPr>
            </w:pPr>
            <w:r w:rsidRPr="00963A07">
              <w:rPr>
                <w:rFonts w:ascii="Times New Roman" w:eastAsia="Times New Roman" w:hAnsi="Times New Roman" w:cs="Times New Roman"/>
                <w:sz w:val="24"/>
              </w:rPr>
              <w:t>Mojca Kirbiš</w:t>
            </w:r>
          </w:p>
          <w:p w:rsidR="00EC24D4" w:rsidRPr="00963A07" w:rsidRDefault="00EC24D4" w:rsidP="00771F22">
            <w:pPr>
              <w:ind w:right="8469"/>
              <w:rPr>
                <w:rFonts w:ascii="Times New Roman" w:eastAsia="Times New Roman" w:hAnsi="Times New Roman" w:cs="Times New Roman"/>
                <w:sz w:val="24"/>
              </w:rPr>
            </w:pPr>
            <w:r w:rsidRPr="00963A07">
              <w:rPr>
                <w:rFonts w:ascii="Times New Roman" w:eastAsia="Times New Roman" w:hAnsi="Times New Roman" w:cs="Times New Roman"/>
                <w:sz w:val="24"/>
              </w:rPr>
              <w:t>Tatjana Vaupotič Zemljič</w:t>
            </w:r>
          </w:p>
          <w:p w:rsidR="001F4131" w:rsidRPr="00C949E9" w:rsidRDefault="001F4131" w:rsidP="00EC24D4">
            <w:pPr>
              <w:ind w:right="8469"/>
              <w:rPr>
                <w:rFonts w:ascii="Times New Roman" w:hAnsi="Times New Roman" w:cs="Times New Roman"/>
              </w:rPr>
            </w:pPr>
          </w:p>
        </w:tc>
      </w:tr>
      <w:tr w:rsidR="00201223" w:rsidRPr="00C949E9" w:rsidTr="00771F22">
        <w:trPr>
          <w:trHeight w:val="1390"/>
        </w:trPr>
        <w:tc>
          <w:tcPr>
            <w:tcW w:w="1980" w:type="dxa"/>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spacing w:after="5"/>
              <w:ind w:left="2"/>
              <w:jc w:val="both"/>
              <w:rPr>
                <w:rFonts w:ascii="Times New Roman" w:hAnsi="Times New Roman" w:cs="Times New Roman"/>
              </w:rPr>
            </w:pPr>
            <w:r w:rsidRPr="00C949E9">
              <w:rPr>
                <w:rFonts w:ascii="Times New Roman" w:eastAsia="Times New Roman" w:hAnsi="Times New Roman" w:cs="Times New Roman"/>
                <w:b/>
                <w:sz w:val="24"/>
              </w:rPr>
              <w:lastRenderedPageBreak/>
              <w:t xml:space="preserve">Podatki RVIZ-a ter IVIZ-a/ov: </w:t>
            </w:r>
          </w:p>
          <w:p w:rsidR="00201223" w:rsidRPr="00C949E9" w:rsidRDefault="00201223" w:rsidP="00771F22">
            <w:pPr>
              <w:spacing w:line="280" w:lineRule="auto"/>
              <w:ind w:left="2"/>
              <w:rPr>
                <w:rFonts w:ascii="Times New Roman" w:hAnsi="Times New Roman" w:cs="Times New Roman"/>
              </w:rPr>
            </w:pPr>
            <w:r w:rsidRPr="00C949E9">
              <w:rPr>
                <w:rFonts w:ascii="Times New Roman" w:eastAsia="Times New Roman" w:hAnsi="Times New Roman" w:cs="Times New Roman"/>
                <w:b/>
                <w:sz w:val="24"/>
              </w:rPr>
              <w:t xml:space="preserve">(tel.; e-pošta; …) Člani ŠPT: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tc>
        <w:tc>
          <w:tcPr>
            <w:tcW w:w="12016"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 OŠ Prežihovega </w:t>
            </w:r>
            <w:proofErr w:type="spellStart"/>
            <w:r w:rsidRPr="00C949E9">
              <w:rPr>
                <w:rFonts w:ascii="Times New Roman" w:eastAsia="Times New Roman" w:hAnsi="Times New Roman" w:cs="Times New Roman"/>
                <w:b/>
                <w:sz w:val="24"/>
              </w:rPr>
              <w:t>Voranca</w:t>
            </w:r>
            <w:proofErr w:type="spellEnd"/>
            <w:r w:rsidRPr="00C949E9">
              <w:rPr>
                <w:rFonts w:ascii="Times New Roman" w:eastAsia="Times New Roman" w:hAnsi="Times New Roman" w:cs="Times New Roman"/>
                <w:b/>
                <w:sz w:val="24"/>
              </w:rPr>
              <w:t xml:space="preserve"> Maribor, </w:t>
            </w:r>
            <w:hyperlink r:id="rId8" w:history="1">
              <w:r w:rsidRPr="00C949E9">
                <w:rPr>
                  <w:rStyle w:val="Hiperpovezava"/>
                  <w:rFonts w:ascii="Times New Roman" w:eastAsia="Times New Roman" w:hAnsi="Times New Roman" w:cs="Times New Roman"/>
                  <w:b/>
                  <w:sz w:val="24"/>
                </w:rPr>
                <w:t>barbara.pernarcic@guest.arnes.si</w:t>
              </w:r>
            </w:hyperlink>
            <w:r w:rsidRPr="00C949E9">
              <w:rPr>
                <w:rFonts w:ascii="Times New Roman" w:eastAsia="Times New Roman" w:hAnsi="Times New Roman" w:cs="Times New Roman"/>
                <w:b/>
                <w:sz w:val="24"/>
              </w:rPr>
              <w:t xml:space="preserve">, 02 234 15 50 </w:t>
            </w:r>
          </w:p>
          <w:p w:rsidR="00201223" w:rsidRPr="00C949E9" w:rsidRDefault="00201223" w:rsidP="007F503F">
            <w:pPr>
              <w:ind w:left="2"/>
              <w:rPr>
                <w:rFonts w:ascii="Times New Roman" w:eastAsia="Times New Roman" w:hAnsi="Times New Roman" w:cs="Times New Roman"/>
                <w:b/>
                <w:sz w:val="24"/>
              </w:rPr>
            </w:pPr>
            <w:r w:rsidRPr="00C949E9">
              <w:rPr>
                <w:rFonts w:ascii="Times New Roman" w:eastAsia="Times New Roman" w:hAnsi="Times New Roman" w:cs="Times New Roman"/>
                <w:b/>
                <w:sz w:val="24"/>
              </w:rPr>
              <w:t>Člani ŠPT RVIZ: Mojca Andrej</w:t>
            </w:r>
            <w:r w:rsidR="007F503F">
              <w:rPr>
                <w:rFonts w:ascii="Times New Roman" w:eastAsia="Times New Roman" w:hAnsi="Times New Roman" w:cs="Times New Roman"/>
                <w:b/>
                <w:sz w:val="24"/>
              </w:rPr>
              <w:t xml:space="preserve">, </w:t>
            </w:r>
            <w:r w:rsidR="007F503F" w:rsidRPr="00C949E9">
              <w:rPr>
                <w:rFonts w:ascii="Times New Roman" w:eastAsia="Times New Roman" w:hAnsi="Times New Roman" w:cs="Times New Roman"/>
                <w:b/>
                <w:sz w:val="24"/>
              </w:rPr>
              <w:t>vodja</w:t>
            </w:r>
            <w:r w:rsidR="007F503F">
              <w:rPr>
                <w:rFonts w:ascii="Times New Roman" w:eastAsia="Times New Roman" w:hAnsi="Times New Roman" w:cs="Times New Roman"/>
                <w:b/>
                <w:sz w:val="24"/>
              </w:rPr>
              <w:t xml:space="preserve">, </w:t>
            </w:r>
            <w:hyperlink r:id="rId9" w:history="1">
              <w:r w:rsidR="007F503F" w:rsidRPr="005F5C25">
                <w:rPr>
                  <w:rStyle w:val="Hiperpovezava"/>
                  <w:rFonts w:ascii="Times New Roman" w:eastAsia="Times New Roman" w:hAnsi="Times New Roman" w:cs="Times New Roman"/>
                  <w:b/>
                  <w:sz w:val="24"/>
                </w:rPr>
                <w:t>petojca@gmail.com</w:t>
              </w:r>
            </w:hyperlink>
            <w:r w:rsidR="007F503F">
              <w:rPr>
                <w:rFonts w:ascii="Times New Roman" w:eastAsia="Times New Roman" w:hAnsi="Times New Roman" w:cs="Times New Roman"/>
                <w:b/>
                <w:sz w:val="24"/>
              </w:rPr>
              <w:t xml:space="preserve"> </w:t>
            </w:r>
            <w:r w:rsidRPr="00C949E9">
              <w:rPr>
                <w:rFonts w:ascii="Times New Roman" w:eastAsia="Times New Roman" w:hAnsi="Times New Roman" w:cs="Times New Roman"/>
                <w:b/>
                <w:sz w:val="24"/>
              </w:rPr>
              <w:t>, Marta Eferl, Maja Vreča, Jernej Regvat</w:t>
            </w:r>
          </w:p>
          <w:p w:rsidR="00201223" w:rsidRPr="00C949E9" w:rsidRDefault="00201223" w:rsidP="00771F22">
            <w:pPr>
              <w:ind w:left="2"/>
              <w:rPr>
                <w:rFonts w:ascii="Times New Roman" w:eastAsia="Times New Roman" w:hAnsi="Times New Roman" w:cs="Times New Roman"/>
                <w:b/>
                <w:sz w:val="24"/>
              </w:rPr>
            </w:pPr>
          </w:p>
          <w:p w:rsidR="00201223" w:rsidRPr="00C949E9" w:rsidRDefault="00201223" w:rsidP="00771F22">
            <w:pPr>
              <w:ind w:left="2"/>
              <w:rPr>
                <w:rFonts w:ascii="Times New Roman" w:hAnsi="Times New Roman" w:cs="Times New Roman"/>
                <w:b/>
                <w:color w:val="000000" w:themeColor="text1"/>
                <w:sz w:val="24"/>
                <w:szCs w:val="24"/>
                <w:shd w:val="clear" w:color="auto" w:fill="FFFFFF"/>
              </w:rPr>
            </w:pPr>
            <w:r w:rsidRPr="00C949E9">
              <w:rPr>
                <w:rFonts w:ascii="Times New Roman" w:eastAsia="Times New Roman" w:hAnsi="Times New Roman" w:cs="Times New Roman"/>
                <w:b/>
                <w:sz w:val="24"/>
              </w:rPr>
              <w:t xml:space="preserve">OŠ Angela Besednjaka </w:t>
            </w:r>
            <w:r w:rsidRPr="00C949E9">
              <w:rPr>
                <w:rFonts w:ascii="Times New Roman" w:eastAsia="Times New Roman" w:hAnsi="Times New Roman" w:cs="Times New Roman"/>
                <w:b/>
                <w:sz w:val="24"/>
                <w:szCs w:val="24"/>
              </w:rPr>
              <w:t xml:space="preserve">Maribor, </w:t>
            </w:r>
            <w:hyperlink r:id="rId10" w:history="1">
              <w:r w:rsidR="00455506" w:rsidRPr="00455506">
                <w:rPr>
                  <w:rFonts w:ascii="Times New Roman" w:hAnsi="Times New Roman" w:cs="Times New Roman"/>
                  <w:color w:val="2EA3F2"/>
                  <w:sz w:val="24"/>
                  <w:szCs w:val="24"/>
                  <w:u w:val="single"/>
                  <w:bdr w:val="none" w:sz="0" w:space="0" w:color="auto" w:frame="1"/>
                  <w:shd w:val="clear" w:color="auto" w:fill="FFFFFF"/>
                </w:rPr>
                <w:t>katja.kumer@guest.arnes.si</w:t>
              </w:r>
            </w:hyperlink>
            <w:r w:rsidRPr="00455506">
              <w:rPr>
                <w:rFonts w:ascii="Times New Roman" w:hAnsi="Times New Roman" w:cs="Times New Roman"/>
                <w:b/>
                <w:color w:val="555555"/>
                <w:sz w:val="24"/>
                <w:szCs w:val="24"/>
                <w:shd w:val="clear" w:color="auto" w:fill="FFFFFF"/>
              </w:rPr>
              <w:t xml:space="preserve">, </w:t>
            </w:r>
            <w:r w:rsidRPr="00C949E9">
              <w:rPr>
                <w:rFonts w:ascii="Times New Roman" w:hAnsi="Times New Roman" w:cs="Times New Roman"/>
                <w:b/>
                <w:color w:val="000000" w:themeColor="text1"/>
                <w:sz w:val="24"/>
                <w:szCs w:val="24"/>
                <w:shd w:val="clear" w:color="auto" w:fill="FFFFFF"/>
              </w:rPr>
              <w:t>02 450 10 90</w:t>
            </w:r>
          </w:p>
          <w:p w:rsidR="00201223" w:rsidRPr="00C949E9" w:rsidRDefault="00201223" w:rsidP="00771F22">
            <w:pPr>
              <w:ind w:left="2"/>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Člani ŠPT IVIZ: Sabrina </w:t>
            </w:r>
            <w:proofErr w:type="spellStart"/>
            <w:r w:rsidRPr="00C949E9">
              <w:rPr>
                <w:rFonts w:ascii="Times New Roman" w:eastAsia="Times New Roman" w:hAnsi="Times New Roman" w:cs="Times New Roman"/>
                <w:b/>
                <w:sz w:val="24"/>
              </w:rPr>
              <w:t>Buzadžić</w:t>
            </w:r>
            <w:proofErr w:type="spellEnd"/>
            <w:r w:rsidRPr="00C949E9">
              <w:rPr>
                <w:rFonts w:ascii="Times New Roman" w:eastAsia="Times New Roman" w:hAnsi="Times New Roman" w:cs="Times New Roman"/>
                <w:b/>
                <w:sz w:val="24"/>
              </w:rPr>
              <w:t xml:space="preserve">, vodja, </w:t>
            </w:r>
            <w:hyperlink r:id="rId11" w:history="1">
              <w:r w:rsidRPr="00C949E9">
                <w:rPr>
                  <w:rStyle w:val="Hiperpovezava"/>
                  <w:rFonts w:ascii="Times New Roman" w:eastAsia="Times New Roman" w:hAnsi="Times New Roman" w:cs="Times New Roman"/>
                  <w:b/>
                  <w:sz w:val="24"/>
                </w:rPr>
                <w:t>buzadzic.sabrina@gmail.com</w:t>
              </w:r>
            </w:hyperlink>
            <w:r w:rsidRPr="00C949E9">
              <w:rPr>
                <w:rFonts w:ascii="Times New Roman" w:eastAsia="Times New Roman" w:hAnsi="Times New Roman" w:cs="Times New Roman"/>
                <w:b/>
                <w:sz w:val="24"/>
              </w:rPr>
              <w:t xml:space="preserve">, 040 237 507 </w:t>
            </w:r>
          </w:p>
          <w:p w:rsidR="00201223" w:rsidRPr="00C949E9" w:rsidRDefault="00201223" w:rsidP="00771F22">
            <w:pPr>
              <w:ind w:left="2"/>
              <w:rPr>
                <w:rFonts w:ascii="Times New Roman" w:eastAsia="Times New Roman" w:hAnsi="Times New Roman" w:cs="Times New Roman"/>
                <w:b/>
                <w:sz w:val="24"/>
              </w:rPr>
            </w:pPr>
            <w:proofErr w:type="spellStart"/>
            <w:r w:rsidRPr="00C949E9">
              <w:rPr>
                <w:rFonts w:ascii="Times New Roman" w:eastAsia="Times New Roman" w:hAnsi="Times New Roman" w:cs="Times New Roman"/>
                <w:b/>
                <w:sz w:val="24"/>
              </w:rPr>
              <w:t>Manuela</w:t>
            </w:r>
            <w:proofErr w:type="spellEnd"/>
            <w:r w:rsidRPr="00C949E9">
              <w:rPr>
                <w:rFonts w:ascii="Times New Roman" w:eastAsia="Times New Roman" w:hAnsi="Times New Roman" w:cs="Times New Roman"/>
                <w:b/>
                <w:sz w:val="24"/>
              </w:rPr>
              <w:t xml:space="preserve"> </w:t>
            </w:r>
            <w:proofErr w:type="spellStart"/>
            <w:r w:rsidRPr="00C949E9">
              <w:rPr>
                <w:rFonts w:ascii="Times New Roman" w:eastAsia="Times New Roman" w:hAnsi="Times New Roman" w:cs="Times New Roman"/>
                <w:b/>
                <w:sz w:val="24"/>
              </w:rPr>
              <w:t>Knezoci</w:t>
            </w:r>
            <w:proofErr w:type="spellEnd"/>
            <w:r w:rsidRPr="00C949E9">
              <w:rPr>
                <w:rFonts w:ascii="Times New Roman" w:eastAsia="Times New Roman" w:hAnsi="Times New Roman" w:cs="Times New Roman"/>
                <w:b/>
                <w:sz w:val="24"/>
              </w:rPr>
              <w:t xml:space="preserve"> Kop, </w:t>
            </w:r>
            <w:hyperlink r:id="rId12" w:history="1">
              <w:r w:rsidRPr="00C949E9">
                <w:rPr>
                  <w:rStyle w:val="Hiperpovezava"/>
                  <w:rFonts w:ascii="Times New Roman" w:eastAsia="Times New Roman" w:hAnsi="Times New Roman" w:cs="Times New Roman"/>
                  <w:b/>
                  <w:sz w:val="24"/>
                </w:rPr>
                <w:t>mknezocikop@gmail.com</w:t>
              </w:r>
            </w:hyperlink>
          </w:p>
          <w:p w:rsidR="00201223" w:rsidRPr="00C949E9" w:rsidRDefault="00201223" w:rsidP="00771F22">
            <w:pPr>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Tanja </w:t>
            </w:r>
            <w:proofErr w:type="spellStart"/>
            <w:r w:rsidRPr="00C949E9">
              <w:rPr>
                <w:rFonts w:ascii="Times New Roman" w:eastAsia="Times New Roman" w:hAnsi="Times New Roman" w:cs="Times New Roman"/>
                <w:b/>
                <w:sz w:val="24"/>
              </w:rPr>
              <w:t>Hanželič</w:t>
            </w:r>
            <w:proofErr w:type="spellEnd"/>
            <w:r w:rsidRPr="00C949E9">
              <w:rPr>
                <w:rFonts w:ascii="Times New Roman" w:eastAsia="Times New Roman" w:hAnsi="Times New Roman" w:cs="Times New Roman"/>
                <w:b/>
                <w:sz w:val="24"/>
              </w:rPr>
              <w:t xml:space="preserve">, </w:t>
            </w:r>
            <w:hyperlink r:id="rId13" w:history="1">
              <w:r w:rsidRPr="00C949E9">
                <w:rPr>
                  <w:rStyle w:val="Hiperpovezava"/>
                  <w:rFonts w:ascii="Times New Roman" w:eastAsia="Times New Roman" w:hAnsi="Times New Roman" w:cs="Times New Roman"/>
                  <w:b/>
                  <w:sz w:val="24"/>
                </w:rPr>
                <w:t>tanja.hanzelic@gmail.com</w:t>
              </w:r>
            </w:hyperlink>
          </w:p>
          <w:p w:rsidR="00201223" w:rsidRPr="00C949E9" w:rsidRDefault="00201223" w:rsidP="00771F22">
            <w:pPr>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Ina Pušnik, </w:t>
            </w:r>
            <w:hyperlink r:id="rId14" w:history="1">
              <w:r w:rsidRPr="00C949E9">
                <w:rPr>
                  <w:rStyle w:val="Hiperpovezava"/>
                  <w:rFonts w:ascii="Times New Roman" w:eastAsia="Times New Roman" w:hAnsi="Times New Roman" w:cs="Times New Roman"/>
                  <w:b/>
                  <w:sz w:val="24"/>
                </w:rPr>
                <w:t>ina.pusnik@guest.arnes.si</w:t>
              </w:r>
            </w:hyperlink>
          </w:p>
          <w:p w:rsidR="00201223" w:rsidRDefault="00201223" w:rsidP="00771F22">
            <w:pPr>
              <w:rPr>
                <w:rFonts w:ascii="Times New Roman" w:eastAsia="Times New Roman" w:hAnsi="Times New Roman" w:cs="Times New Roman"/>
                <w:b/>
                <w:sz w:val="24"/>
              </w:rPr>
            </w:pPr>
          </w:p>
          <w:p w:rsidR="00201223" w:rsidRDefault="00201223" w:rsidP="00771F22">
            <w:pPr>
              <w:rPr>
                <w:rFonts w:ascii="Times New Roman" w:eastAsia="Times New Roman" w:hAnsi="Times New Roman" w:cs="Times New Roman"/>
                <w:b/>
                <w:sz w:val="24"/>
              </w:rPr>
            </w:pPr>
          </w:p>
          <w:p w:rsidR="00201223" w:rsidRDefault="00201223" w:rsidP="00455506">
            <w:pPr>
              <w:ind w:left="2"/>
              <w:rPr>
                <w:rFonts w:ascii="Times New Roman" w:eastAsia="Times New Roman" w:hAnsi="Times New Roman" w:cs="Times New Roman"/>
                <w:b/>
                <w:sz w:val="24"/>
              </w:rPr>
            </w:pPr>
            <w:r>
              <w:rPr>
                <w:rFonts w:ascii="Times New Roman" w:eastAsia="Times New Roman" w:hAnsi="Times New Roman" w:cs="Times New Roman"/>
                <w:b/>
                <w:sz w:val="24"/>
              </w:rPr>
              <w:t>OŠ Mak</w:t>
            </w:r>
            <w:r w:rsidR="007F503F">
              <w:rPr>
                <w:rFonts w:ascii="Times New Roman" w:eastAsia="Times New Roman" w:hAnsi="Times New Roman" w:cs="Times New Roman"/>
                <w:b/>
                <w:sz w:val="24"/>
              </w:rPr>
              <w:t xml:space="preserve">sa </w:t>
            </w:r>
            <w:proofErr w:type="spellStart"/>
            <w:r w:rsidR="007F503F">
              <w:rPr>
                <w:rFonts w:ascii="Times New Roman" w:eastAsia="Times New Roman" w:hAnsi="Times New Roman" w:cs="Times New Roman"/>
                <w:b/>
                <w:sz w:val="24"/>
              </w:rPr>
              <w:t>Durjave</w:t>
            </w:r>
            <w:proofErr w:type="spellEnd"/>
            <w:r w:rsidR="007F503F">
              <w:rPr>
                <w:rFonts w:ascii="Times New Roman" w:eastAsia="Times New Roman" w:hAnsi="Times New Roman" w:cs="Times New Roman"/>
                <w:b/>
                <w:sz w:val="24"/>
              </w:rPr>
              <w:t>:</w:t>
            </w:r>
            <w:r w:rsidR="00455506">
              <w:t xml:space="preserve"> </w:t>
            </w:r>
            <w:hyperlink r:id="rId15" w:history="1">
              <w:r w:rsidR="00455506" w:rsidRPr="00DE2CB2">
                <w:rPr>
                  <w:rStyle w:val="Hiperpovezava"/>
                  <w:rFonts w:ascii="Times New Roman" w:eastAsia="Times New Roman" w:hAnsi="Times New Roman" w:cs="Times New Roman"/>
                  <w:b/>
                  <w:sz w:val="24"/>
                </w:rPr>
                <w:t>albert.mihajlovic@os-maksadurjave.si</w:t>
              </w:r>
            </w:hyperlink>
            <w:r w:rsidR="00455506">
              <w:rPr>
                <w:rFonts w:ascii="Times New Roman" w:eastAsia="Times New Roman" w:hAnsi="Times New Roman" w:cs="Times New Roman"/>
                <w:b/>
                <w:sz w:val="24"/>
              </w:rPr>
              <w:t xml:space="preserve"> </w:t>
            </w:r>
            <w:r>
              <w:rPr>
                <w:rFonts w:ascii="Times New Roman" w:eastAsia="Times New Roman" w:hAnsi="Times New Roman" w:cs="Times New Roman"/>
                <w:b/>
                <w:sz w:val="24"/>
              </w:rPr>
              <w:t>, 02 33 04 700</w:t>
            </w:r>
          </w:p>
          <w:p w:rsidR="00201223" w:rsidRDefault="00201223" w:rsidP="00201223">
            <w:pPr>
              <w:ind w:left="2"/>
              <w:rPr>
                <w:rFonts w:ascii="Times New Roman" w:eastAsia="Times New Roman" w:hAnsi="Times New Roman" w:cs="Times New Roman"/>
                <w:b/>
                <w:sz w:val="24"/>
              </w:rPr>
            </w:pPr>
            <w:r>
              <w:rPr>
                <w:rFonts w:ascii="Times New Roman" w:eastAsia="Times New Roman" w:hAnsi="Times New Roman" w:cs="Times New Roman"/>
                <w:b/>
                <w:sz w:val="24"/>
              </w:rPr>
              <w:t xml:space="preserve">Člani ŠPT: Alma Čas (vodja), </w:t>
            </w:r>
            <w:hyperlink r:id="rId16" w:history="1">
              <w:r w:rsidRPr="00FF0149">
                <w:rPr>
                  <w:rStyle w:val="Hiperpovezava"/>
                  <w:rFonts w:ascii="Times New Roman" w:eastAsia="Times New Roman" w:hAnsi="Times New Roman" w:cs="Times New Roman"/>
                  <w:b/>
                  <w:sz w:val="24"/>
                </w:rPr>
                <w:t>sss.maksa.durjave@guest.arnes.si</w:t>
              </w:r>
            </w:hyperlink>
            <w:r>
              <w:rPr>
                <w:rFonts w:ascii="Times New Roman" w:eastAsia="Times New Roman" w:hAnsi="Times New Roman" w:cs="Times New Roman"/>
                <w:b/>
                <w:sz w:val="24"/>
              </w:rPr>
              <w:t>, 02 33 04 706</w:t>
            </w:r>
          </w:p>
          <w:p w:rsidR="00201223" w:rsidRDefault="00201223" w:rsidP="00201223">
            <w:pPr>
              <w:rPr>
                <w:rFonts w:ascii="Times New Roman" w:eastAsia="Times New Roman" w:hAnsi="Times New Roman" w:cs="Times New Roman"/>
                <w:b/>
                <w:sz w:val="24"/>
              </w:rPr>
            </w:pPr>
            <w:r>
              <w:rPr>
                <w:rFonts w:ascii="Times New Roman" w:eastAsia="Times New Roman" w:hAnsi="Times New Roman" w:cs="Times New Roman"/>
                <w:b/>
                <w:sz w:val="24"/>
              </w:rPr>
              <w:t xml:space="preserve">Tatjana Mali, </w:t>
            </w:r>
            <w:hyperlink r:id="rId17" w:history="1">
              <w:r w:rsidRPr="00FF0149">
                <w:rPr>
                  <w:rStyle w:val="Hiperpovezava"/>
                  <w:rFonts w:ascii="Times New Roman" w:eastAsia="Times New Roman" w:hAnsi="Times New Roman" w:cs="Times New Roman"/>
                  <w:b/>
                  <w:sz w:val="24"/>
                </w:rPr>
                <w:t>malitanja1@gmail.com</w:t>
              </w:r>
            </w:hyperlink>
            <w:r>
              <w:rPr>
                <w:rFonts w:ascii="Times New Roman" w:eastAsia="Times New Roman" w:hAnsi="Times New Roman" w:cs="Times New Roman"/>
                <w:b/>
                <w:sz w:val="24"/>
              </w:rPr>
              <w:t xml:space="preserve">, Maja Stojnšek Kmetec, </w:t>
            </w:r>
            <w:hyperlink r:id="rId18" w:history="1">
              <w:r w:rsidRPr="00FF0149">
                <w:rPr>
                  <w:rStyle w:val="Hiperpovezava"/>
                  <w:rFonts w:ascii="Times New Roman" w:eastAsia="Times New Roman" w:hAnsi="Times New Roman" w:cs="Times New Roman"/>
                  <w:b/>
                  <w:sz w:val="24"/>
                </w:rPr>
                <w:t>marija.stojnsek@guest.arnes.si</w:t>
              </w:r>
            </w:hyperlink>
            <w:r>
              <w:rPr>
                <w:rFonts w:ascii="Times New Roman" w:eastAsia="Times New Roman" w:hAnsi="Times New Roman" w:cs="Times New Roman"/>
                <w:b/>
                <w:sz w:val="24"/>
              </w:rPr>
              <w:t xml:space="preserve">, Mojca Rozman, </w:t>
            </w:r>
            <w:hyperlink r:id="rId19" w:history="1">
              <w:r w:rsidR="001F4131" w:rsidRPr="0012738F">
                <w:rPr>
                  <w:rStyle w:val="Hiperpovezava"/>
                  <w:rFonts w:ascii="Times New Roman" w:eastAsia="Times New Roman" w:hAnsi="Times New Roman" w:cs="Times New Roman"/>
                  <w:b/>
                  <w:sz w:val="24"/>
                </w:rPr>
                <w:t>mojca.rozman1@gmail.com</w:t>
              </w:r>
            </w:hyperlink>
          </w:p>
          <w:p w:rsidR="001F4131" w:rsidRDefault="001F4131" w:rsidP="00201223">
            <w:pPr>
              <w:rPr>
                <w:rFonts w:ascii="Times New Roman" w:eastAsia="Times New Roman" w:hAnsi="Times New Roman" w:cs="Times New Roman"/>
                <w:b/>
                <w:sz w:val="24"/>
              </w:rPr>
            </w:pPr>
          </w:p>
          <w:p w:rsidR="001F4131" w:rsidRDefault="001F4131" w:rsidP="001F4131">
            <w:pPr>
              <w:ind w:left="2"/>
              <w:rPr>
                <w:rFonts w:ascii="Times New Roman" w:eastAsia="Times New Roman" w:hAnsi="Times New Roman" w:cs="Times New Roman"/>
                <w:b/>
                <w:sz w:val="24"/>
              </w:rPr>
            </w:pPr>
            <w:r>
              <w:rPr>
                <w:rFonts w:ascii="Times New Roman" w:eastAsia="Times New Roman" w:hAnsi="Times New Roman" w:cs="Times New Roman"/>
                <w:b/>
                <w:sz w:val="24"/>
              </w:rPr>
              <w:t xml:space="preserve">OŠ Janka Padežnika Maribor, </w:t>
            </w:r>
            <w:hyperlink r:id="rId20" w:history="1">
              <w:r w:rsidRPr="00896FE4">
                <w:rPr>
                  <w:rStyle w:val="Hiperpovezava"/>
                  <w:rFonts w:ascii="Times New Roman" w:eastAsia="Times New Roman" w:hAnsi="Times New Roman" w:cs="Times New Roman"/>
                  <w:b/>
                  <w:sz w:val="24"/>
                </w:rPr>
                <w:t>sonja.filipic@guest.arnes.si</w:t>
              </w:r>
            </w:hyperlink>
            <w:r>
              <w:rPr>
                <w:rFonts w:ascii="Times New Roman" w:eastAsia="Times New Roman" w:hAnsi="Times New Roman" w:cs="Times New Roman"/>
                <w:b/>
                <w:sz w:val="24"/>
              </w:rPr>
              <w:t xml:space="preserve"> , 02 421 32 52</w:t>
            </w:r>
          </w:p>
          <w:p w:rsidR="001F4131" w:rsidRDefault="001F4131" w:rsidP="001F4131">
            <w:pPr>
              <w:ind w:left="2"/>
              <w:rPr>
                <w:rFonts w:ascii="Times New Roman" w:eastAsia="Times New Roman" w:hAnsi="Times New Roman" w:cs="Times New Roman"/>
                <w:b/>
                <w:sz w:val="24"/>
              </w:rPr>
            </w:pPr>
            <w:r>
              <w:rPr>
                <w:rFonts w:ascii="Times New Roman" w:eastAsia="Times New Roman" w:hAnsi="Times New Roman" w:cs="Times New Roman"/>
                <w:b/>
                <w:sz w:val="24"/>
              </w:rPr>
              <w:t xml:space="preserve">Člani ŠPT IVIZ: Mateja Slana Mesarič (vodja) </w:t>
            </w:r>
            <w:hyperlink r:id="rId21" w:history="1">
              <w:r w:rsidRPr="00896FE4">
                <w:rPr>
                  <w:rStyle w:val="Hiperpovezava"/>
                  <w:rFonts w:ascii="Times New Roman" w:eastAsia="Times New Roman" w:hAnsi="Times New Roman" w:cs="Times New Roman"/>
                  <w:b/>
                  <w:sz w:val="24"/>
                </w:rPr>
                <w:t>mateja.slana1@gmail.com</w:t>
              </w:r>
            </w:hyperlink>
            <w:r>
              <w:rPr>
                <w:rFonts w:ascii="Times New Roman" w:eastAsia="Times New Roman" w:hAnsi="Times New Roman" w:cs="Times New Roman"/>
                <w:b/>
                <w:sz w:val="24"/>
              </w:rPr>
              <w:t>,</w:t>
            </w:r>
            <w:r w:rsidR="0045550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Manja Flisar Šauperl, Urša Krajšek, Andreja Krstić, </w:t>
            </w:r>
            <w:r w:rsidR="007F503F">
              <w:rPr>
                <w:rFonts w:ascii="Times New Roman" w:eastAsia="Times New Roman" w:hAnsi="Times New Roman" w:cs="Times New Roman"/>
                <w:b/>
                <w:sz w:val="24"/>
              </w:rPr>
              <w:t xml:space="preserve">Ksenija </w:t>
            </w:r>
            <w:proofErr w:type="spellStart"/>
            <w:r w:rsidR="007F503F">
              <w:rPr>
                <w:rFonts w:ascii="Times New Roman" w:eastAsia="Times New Roman" w:hAnsi="Times New Roman" w:cs="Times New Roman"/>
                <w:b/>
                <w:sz w:val="24"/>
              </w:rPr>
              <w:t>Popošek</w:t>
            </w:r>
            <w:proofErr w:type="spellEnd"/>
            <w:r w:rsidR="007F503F">
              <w:rPr>
                <w:rFonts w:ascii="Times New Roman" w:eastAsia="Times New Roman" w:hAnsi="Times New Roman" w:cs="Times New Roman"/>
                <w:b/>
                <w:sz w:val="24"/>
              </w:rPr>
              <w:t>, Andreja Simić</w:t>
            </w:r>
          </w:p>
          <w:p w:rsidR="007F503F" w:rsidRDefault="007F503F" w:rsidP="001F4131">
            <w:pPr>
              <w:ind w:left="2"/>
              <w:rPr>
                <w:rFonts w:ascii="Times New Roman" w:eastAsia="Times New Roman" w:hAnsi="Times New Roman" w:cs="Times New Roman"/>
                <w:b/>
                <w:sz w:val="24"/>
              </w:rPr>
            </w:pPr>
          </w:p>
          <w:p w:rsidR="007F503F" w:rsidRPr="007F503F" w:rsidRDefault="007F503F" w:rsidP="007F503F">
            <w:pPr>
              <w:spacing w:line="256" w:lineRule="auto"/>
              <w:ind w:left="2"/>
              <w:rPr>
                <w:rFonts w:ascii="Times New Roman" w:eastAsia="Times New Roman" w:hAnsi="Times New Roman" w:cs="Times New Roman"/>
                <w:b/>
                <w:sz w:val="24"/>
              </w:rPr>
            </w:pPr>
            <w:r w:rsidRPr="007F503F">
              <w:rPr>
                <w:rFonts w:ascii="Times New Roman" w:eastAsia="Times New Roman" w:hAnsi="Times New Roman" w:cs="Times New Roman"/>
                <w:b/>
                <w:sz w:val="24"/>
              </w:rPr>
              <w:t xml:space="preserve">OŠ Leona Štuklja Maribor, </w:t>
            </w:r>
            <w:hyperlink r:id="rId22" w:history="1">
              <w:r w:rsidRPr="007F503F">
                <w:rPr>
                  <w:rFonts w:ascii="Times New Roman" w:eastAsia="Times New Roman" w:hAnsi="Times New Roman" w:cs="Times New Roman"/>
                  <w:b/>
                  <w:color w:val="0563C1" w:themeColor="hyperlink"/>
                  <w:sz w:val="24"/>
                  <w:u w:val="single"/>
                </w:rPr>
                <w:t>melita.bizjak1@guest.arnes.si</w:t>
              </w:r>
            </w:hyperlink>
            <w:r w:rsidRPr="007F503F">
              <w:rPr>
                <w:rFonts w:ascii="Times New Roman" w:eastAsia="Times New Roman" w:hAnsi="Times New Roman" w:cs="Times New Roman"/>
                <w:b/>
                <w:sz w:val="24"/>
              </w:rPr>
              <w:t>, 02 420 64 11</w:t>
            </w:r>
          </w:p>
          <w:p w:rsidR="007F503F" w:rsidRDefault="007F503F" w:rsidP="007F503F">
            <w:pPr>
              <w:ind w:left="2"/>
              <w:rPr>
                <w:rFonts w:ascii="Times New Roman" w:eastAsia="Times New Roman" w:hAnsi="Times New Roman" w:cs="Times New Roman"/>
                <w:b/>
                <w:sz w:val="24"/>
              </w:rPr>
            </w:pPr>
            <w:r w:rsidRPr="007F503F">
              <w:rPr>
                <w:rFonts w:ascii="Times New Roman" w:eastAsia="Times New Roman" w:hAnsi="Times New Roman" w:cs="Times New Roman"/>
                <w:b/>
                <w:sz w:val="24"/>
              </w:rPr>
              <w:t xml:space="preserve">Člani ŠPT IVIZ: Danijela </w:t>
            </w:r>
            <w:proofErr w:type="spellStart"/>
            <w:r w:rsidRPr="007F503F">
              <w:rPr>
                <w:rFonts w:ascii="Times New Roman" w:eastAsia="Times New Roman" w:hAnsi="Times New Roman" w:cs="Times New Roman"/>
                <w:b/>
                <w:sz w:val="24"/>
              </w:rPr>
              <w:t>Muršec</w:t>
            </w:r>
            <w:proofErr w:type="spellEnd"/>
            <w:r>
              <w:rPr>
                <w:rFonts w:ascii="Times New Roman" w:eastAsia="Times New Roman" w:hAnsi="Times New Roman" w:cs="Times New Roman"/>
                <w:b/>
                <w:sz w:val="24"/>
              </w:rPr>
              <w:t xml:space="preserve"> </w:t>
            </w:r>
            <w:hyperlink r:id="rId23" w:history="1">
              <w:r w:rsidRPr="007F503F">
                <w:rPr>
                  <w:rFonts w:ascii="Times New Roman" w:hAnsi="Times New Roman" w:cs="Times New Roman"/>
                  <w:b/>
                  <w:color w:val="0563C1"/>
                  <w:sz w:val="24"/>
                  <w:szCs w:val="24"/>
                  <w:u w:val="single"/>
                </w:rPr>
                <w:t>danijela.mursec@gmail.com</w:t>
              </w:r>
            </w:hyperlink>
            <w:r w:rsidRPr="007F503F">
              <w:rPr>
                <w:rFonts w:ascii="Times New Roman" w:eastAsia="Times New Roman" w:hAnsi="Times New Roman" w:cs="Times New Roman"/>
                <w:b/>
                <w:sz w:val="24"/>
              </w:rPr>
              <w:t xml:space="preserve">, vodja, Mirko </w:t>
            </w:r>
            <w:proofErr w:type="spellStart"/>
            <w:r w:rsidRPr="007F503F">
              <w:rPr>
                <w:rFonts w:ascii="Times New Roman" w:eastAsia="Times New Roman" w:hAnsi="Times New Roman" w:cs="Times New Roman"/>
                <w:b/>
                <w:sz w:val="24"/>
              </w:rPr>
              <w:t>Škundrić</w:t>
            </w:r>
            <w:proofErr w:type="spellEnd"/>
            <w:r w:rsidRPr="007F503F">
              <w:rPr>
                <w:rFonts w:ascii="Times New Roman" w:eastAsia="Times New Roman" w:hAnsi="Times New Roman" w:cs="Times New Roman"/>
                <w:b/>
                <w:sz w:val="24"/>
              </w:rPr>
              <w:t xml:space="preserve">, Rebeka Kos, Rok Rožič, Mojca </w:t>
            </w:r>
            <w:proofErr w:type="spellStart"/>
            <w:r w:rsidRPr="007F503F">
              <w:rPr>
                <w:rFonts w:ascii="Times New Roman" w:eastAsia="Times New Roman" w:hAnsi="Times New Roman" w:cs="Times New Roman"/>
                <w:b/>
                <w:sz w:val="24"/>
              </w:rPr>
              <w:t>Tršavec</w:t>
            </w:r>
            <w:proofErr w:type="spellEnd"/>
          </w:p>
          <w:p w:rsidR="00E03907" w:rsidRDefault="00E03907" w:rsidP="007F503F">
            <w:pPr>
              <w:ind w:left="2"/>
              <w:rPr>
                <w:rFonts w:ascii="Times New Roman" w:eastAsia="Times New Roman" w:hAnsi="Times New Roman" w:cs="Times New Roman"/>
                <w:b/>
                <w:sz w:val="24"/>
              </w:rPr>
            </w:pPr>
          </w:p>
          <w:p w:rsidR="00E03907" w:rsidRDefault="00E03907" w:rsidP="00E03907">
            <w:pPr>
              <w:ind w:left="2"/>
              <w:rPr>
                <w:rFonts w:ascii="Times New Roman" w:eastAsia="Times New Roman" w:hAnsi="Times New Roman" w:cs="Times New Roman"/>
                <w:b/>
                <w:sz w:val="24"/>
              </w:rPr>
            </w:pPr>
            <w:r>
              <w:rPr>
                <w:rFonts w:ascii="Times New Roman" w:eastAsia="Times New Roman" w:hAnsi="Times New Roman" w:cs="Times New Roman"/>
                <w:b/>
                <w:sz w:val="24"/>
              </w:rPr>
              <w:t xml:space="preserve">OŠ Rada Robiča Limbuš, </w:t>
            </w:r>
            <w:hyperlink r:id="rId24" w:history="1">
              <w:r w:rsidRPr="00056790">
                <w:rPr>
                  <w:rStyle w:val="Hiperpovezava"/>
                  <w:rFonts w:ascii="Times New Roman" w:eastAsia="Times New Roman" w:hAnsi="Times New Roman" w:cs="Times New Roman"/>
                  <w:b/>
                  <w:sz w:val="24"/>
                </w:rPr>
                <w:t>mojca.kirbis1@guest.arnes.si</w:t>
              </w:r>
            </w:hyperlink>
            <w:r>
              <w:rPr>
                <w:rFonts w:ascii="Times New Roman" w:eastAsia="Times New Roman" w:hAnsi="Times New Roman" w:cs="Times New Roman"/>
                <w:b/>
                <w:sz w:val="24"/>
              </w:rPr>
              <w:t>, 02 6140850</w:t>
            </w:r>
          </w:p>
          <w:p w:rsidR="00E03907" w:rsidRDefault="00E03907" w:rsidP="00E03907">
            <w:pPr>
              <w:ind w:left="2"/>
              <w:rPr>
                <w:rFonts w:ascii="Times New Roman" w:eastAsia="Times New Roman" w:hAnsi="Times New Roman" w:cs="Times New Roman"/>
                <w:b/>
                <w:sz w:val="24"/>
              </w:rPr>
            </w:pPr>
            <w:r>
              <w:rPr>
                <w:rFonts w:ascii="Times New Roman" w:eastAsia="Times New Roman" w:hAnsi="Times New Roman" w:cs="Times New Roman"/>
                <w:b/>
                <w:sz w:val="24"/>
              </w:rPr>
              <w:t xml:space="preserve">Člani ŠPT: Maja </w:t>
            </w:r>
            <w:proofErr w:type="spellStart"/>
            <w:r>
              <w:rPr>
                <w:rFonts w:ascii="Times New Roman" w:eastAsia="Times New Roman" w:hAnsi="Times New Roman" w:cs="Times New Roman"/>
                <w:b/>
                <w:sz w:val="24"/>
              </w:rPr>
              <w:t>Ferčič</w:t>
            </w:r>
            <w:proofErr w:type="spellEnd"/>
            <w:r>
              <w:rPr>
                <w:rFonts w:ascii="Times New Roman" w:eastAsia="Times New Roman" w:hAnsi="Times New Roman" w:cs="Times New Roman"/>
                <w:b/>
                <w:sz w:val="24"/>
              </w:rPr>
              <w:t xml:space="preserve"> - vodja, Monika </w:t>
            </w:r>
            <w:proofErr w:type="spellStart"/>
            <w:r>
              <w:rPr>
                <w:rFonts w:ascii="Times New Roman" w:eastAsia="Times New Roman" w:hAnsi="Times New Roman" w:cs="Times New Roman"/>
                <w:b/>
                <w:sz w:val="24"/>
              </w:rPr>
              <w:t>Biderman</w:t>
            </w:r>
            <w:proofErr w:type="spellEnd"/>
            <w:r>
              <w:rPr>
                <w:rFonts w:ascii="Times New Roman" w:eastAsia="Times New Roman" w:hAnsi="Times New Roman" w:cs="Times New Roman"/>
                <w:b/>
                <w:sz w:val="24"/>
              </w:rPr>
              <w:t>, Samo Jan</w:t>
            </w:r>
          </w:p>
          <w:p w:rsidR="00EC24D4" w:rsidRDefault="00EC24D4" w:rsidP="00E03907">
            <w:pPr>
              <w:ind w:left="2"/>
              <w:rPr>
                <w:rFonts w:ascii="Times New Roman" w:eastAsia="Times New Roman" w:hAnsi="Times New Roman" w:cs="Times New Roman"/>
                <w:b/>
                <w:sz w:val="24"/>
              </w:rPr>
            </w:pPr>
          </w:p>
          <w:p w:rsidR="00EC24D4" w:rsidRDefault="00EC24D4" w:rsidP="00EC24D4">
            <w:pPr>
              <w:ind w:left="2"/>
              <w:rPr>
                <w:rFonts w:ascii="Times New Roman" w:eastAsia="Times New Roman" w:hAnsi="Times New Roman" w:cs="Times New Roman"/>
                <w:b/>
                <w:sz w:val="24"/>
              </w:rPr>
            </w:pPr>
            <w:r>
              <w:rPr>
                <w:rFonts w:ascii="Times New Roman" w:eastAsia="Times New Roman" w:hAnsi="Times New Roman" w:cs="Times New Roman"/>
                <w:b/>
                <w:sz w:val="24"/>
              </w:rPr>
              <w:t xml:space="preserve">OŠ Ljudski vrt Ptuj e-mail: </w:t>
            </w:r>
            <w:hyperlink r:id="rId25" w:history="1">
              <w:r w:rsidRPr="00482F8A">
                <w:rPr>
                  <w:rStyle w:val="Hiperpovezava"/>
                  <w:rFonts w:ascii="Times New Roman" w:eastAsia="Times New Roman" w:hAnsi="Times New Roman" w:cs="Times New Roman"/>
                  <w:b/>
                  <w:sz w:val="24"/>
                </w:rPr>
                <w:t>jozica.repic@os-ljudskivrtptuj.si</w:t>
              </w:r>
            </w:hyperlink>
            <w:r>
              <w:rPr>
                <w:rFonts w:ascii="Times New Roman" w:eastAsia="Times New Roman" w:hAnsi="Times New Roman" w:cs="Times New Roman"/>
                <w:b/>
                <w:sz w:val="24"/>
              </w:rPr>
              <w:t xml:space="preserve">; Tel. 068 913 967, Člani ŠPT IVIZ: Jožica Repič – vodja, Miran Petek, Branka Horvat, Aljaž </w:t>
            </w:r>
            <w:proofErr w:type="spellStart"/>
            <w:r>
              <w:rPr>
                <w:rFonts w:ascii="Times New Roman" w:eastAsia="Times New Roman" w:hAnsi="Times New Roman" w:cs="Times New Roman"/>
                <w:b/>
                <w:sz w:val="24"/>
              </w:rPr>
              <w:t>Selinšek</w:t>
            </w:r>
            <w:proofErr w:type="spellEnd"/>
            <w:r>
              <w:rPr>
                <w:rFonts w:ascii="Times New Roman" w:eastAsia="Times New Roman" w:hAnsi="Times New Roman" w:cs="Times New Roman"/>
                <w:b/>
                <w:sz w:val="24"/>
              </w:rPr>
              <w:t xml:space="preserve">, Simona </w:t>
            </w:r>
            <w:proofErr w:type="spellStart"/>
            <w:r>
              <w:rPr>
                <w:rFonts w:ascii="Times New Roman" w:eastAsia="Times New Roman" w:hAnsi="Times New Roman" w:cs="Times New Roman"/>
                <w:b/>
                <w:sz w:val="24"/>
              </w:rPr>
              <w:t>Hajnal</w:t>
            </w:r>
            <w:proofErr w:type="spellEnd"/>
          </w:p>
          <w:p w:rsidR="00EC24D4" w:rsidRDefault="00EC24D4" w:rsidP="00EC24D4">
            <w:pPr>
              <w:rPr>
                <w:rFonts w:ascii="Times New Roman" w:eastAsia="Times New Roman" w:hAnsi="Times New Roman" w:cs="Times New Roman"/>
                <w:b/>
                <w:sz w:val="24"/>
              </w:rPr>
            </w:pPr>
          </w:p>
          <w:p w:rsidR="007F503F" w:rsidRDefault="007F503F" w:rsidP="00EC24D4">
            <w:pPr>
              <w:rPr>
                <w:rFonts w:ascii="Dosis" w:hAnsi="Dosis"/>
                <w:color w:val="333333"/>
                <w:shd w:val="clear" w:color="auto" w:fill="F2F2F2"/>
              </w:rPr>
            </w:pPr>
          </w:p>
          <w:p w:rsidR="001F4131" w:rsidRPr="00C949E9" w:rsidRDefault="001F4131" w:rsidP="00201223">
            <w:pPr>
              <w:rPr>
                <w:rFonts w:ascii="Times New Roman" w:eastAsia="Times New Roman" w:hAnsi="Times New Roman" w:cs="Times New Roman"/>
                <w:b/>
                <w:sz w:val="24"/>
              </w:rPr>
            </w:pPr>
          </w:p>
        </w:tc>
      </w:tr>
      <w:tr w:rsidR="00201223" w:rsidRPr="00C949E9" w:rsidTr="00771F22">
        <w:trPr>
          <w:trHeight w:val="1390"/>
        </w:trPr>
        <w:tc>
          <w:tcPr>
            <w:tcW w:w="3048" w:type="dxa"/>
            <w:gridSpan w:val="2"/>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lastRenderedPageBreak/>
              <w:t xml:space="preserve">Skrbnik/skrbnica: </w:t>
            </w:r>
          </w:p>
          <w:p w:rsidR="00201223" w:rsidRPr="00C949E9" w:rsidRDefault="00201223" w:rsidP="00771F22">
            <w:pPr>
              <w:spacing w:line="238" w:lineRule="auto"/>
              <w:ind w:left="2" w:right="60"/>
              <w:jc w:val="both"/>
              <w:rPr>
                <w:rFonts w:ascii="Times New Roman" w:hAnsi="Times New Roman" w:cs="Times New Roman"/>
              </w:rPr>
            </w:pPr>
            <w:r w:rsidRPr="00C949E9">
              <w:rPr>
                <w:rFonts w:ascii="Times New Roman" w:eastAsia="Times New Roman" w:hAnsi="Times New Roman" w:cs="Times New Roman"/>
                <w:b/>
                <w:sz w:val="24"/>
              </w:rPr>
              <w:t xml:space="preserve">(predstojnica OE ZRSŠ; član razvojnega tima POGUM-a) </w:t>
            </w:r>
          </w:p>
          <w:p w:rsidR="00201223" w:rsidRPr="00C949E9" w:rsidRDefault="00201223" w:rsidP="00771F22">
            <w:pPr>
              <w:ind w:left="2"/>
              <w:rPr>
                <w:rFonts w:ascii="Times New Roman" w:hAnsi="Times New Roman" w:cs="Times New Roman"/>
              </w:rPr>
            </w:pPr>
            <w:r w:rsidRPr="00C949E9">
              <w:rPr>
                <w:rFonts w:ascii="Times New Roman" w:eastAsia="Times New Roman" w:hAnsi="Times New Roman" w:cs="Times New Roman"/>
                <w:b/>
                <w:sz w:val="24"/>
              </w:rPr>
              <w:t xml:space="preserve"> </w:t>
            </w:r>
          </w:p>
        </w:tc>
        <w:tc>
          <w:tcPr>
            <w:tcW w:w="10948" w:type="dxa"/>
            <w:tcBorders>
              <w:top w:val="single" w:sz="4" w:space="0" w:color="000000"/>
              <w:left w:val="single" w:sz="4" w:space="0" w:color="000000"/>
              <w:bottom w:val="single" w:sz="4" w:space="0" w:color="000000"/>
              <w:right w:val="single" w:sz="4" w:space="0" w:color="000000"/>
            </w:tcBorders>
          </w:tcPr>
          <w:p w:rsidR="00201223" w:rsidRPr="00C949E9" w:rsidRDefault="00201223" w:rsidP="00771F22">
            <w:pPr>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 </w:t>
            </w:r>
          </w:p>
          <w:p w:rsidR="00201223" w:rsidRPr="00C949E9" w:rsidRDefault="00201223" w:rsidP="00771F22">
            <w:pPr>
              <w:rPr>
                <w:rFonts w:ascii="Times New Roman" w:eastAsia="Times New Roman" w:hAnsi="Times New Roman" w:cs="Times New Roman"/>
                <w:b/>
                <w:sz w:val="24"/>
              </w:rPr>
            </w:pPr>
            <w:r w:rsidRPr="00C949E9">
              <w:rPr>
                <w:rFonts w:ascii="Times New Roman" w:eastAsia="Times New Roman" w:hAnsi="Times New Roman" w:cs="Times New Roman"/>
                <w:b/>
                <w:sz w:val="24"/>
              </w:rPr>
              <w:t xml:space="preserve">Klavdija </w:t>
            </w:r>
            <w:proofErr w:type="spellStart"/>
            <w:r w:rsidRPr="00C949E9">
              <w:rPr>
                <w:rFonts w:ascii="Times New Roman" w:eastAsia="Times New Roman" w:hAnsi="Times New Roman" w:cs="Times New Roman"/>
                <w:b/>
                <w:sz w:val="24"/>
              </w:rPr>
              <w:t>Šipuš</w:t>
            </w:r>
            <w:proofErr w:type="spellEnd"/>
          </w:p>
        </w:tc>
      </w:tr>
    </w:tbl>
    <w:p w:rsidR="00B026BB" w:rsidRDefault="00B026BB">
      <w:pPr>
        <w:spacing w:after="0"/>
      </w:pPr>
    </w:p>
    <w:tbl>
      <w:tblPr>
        <w:tblStyle w:val="TableGrid"/>
        <w:tblW w:w="14028" w:type="dxa"/>
        <w:tblInd w:w="-11" w:type="dxa"/>
        <w:tblCellMar>
          <w:top w:w="9" w:type="dxa"/>
          <w:left w:w="11" w:type="dxa"/>
          <w:right w:w="115" w:type="dxa"/>
        </w:tblCellMar>
        <w:tblLook w:val="04A0" w:firstRow="1" w:lastRow="0" w:firstColumn="1" w:lastColumn="0" w:noHBand="0" w:noVBand="1"/>
      </w:tblPr>
      <w:tblGrid>
        <w:gridCol w:w="14028"/>
      </w:tblGrid>
      <w:tr w:rsidR="003E6DD3" w:rsidTr="000476B3">
        <w:trPr>
          <w:trHeight w:val="280"/>
        </w:trPr>
        <w:tc>
          <w:tcPr>
            <w:tcW w:w="14028" w:type="dxa"/>
            <w:tcBorders>
              <w:top w:val="nil"/>
              <w:left w:val="nil"/>
              <w:bottom w:val="single" w:sz="4" w:space="0" w:color="000000"/>
              <w:right w:val="nil"/>
            </w:tcBorders>
            <w:shd w:val="clear" w:color="auto" w:fill="FFD966" w:themeFill="accent4" w:themeFillTint="99"/>
          </w:tcPr>
          <w:p w:rsidR="003E6DD3" w:rsidRDefault="0085139E">
            <w:r>
              <w:rPr>
                <w:rFonts w:ascii="Times New Roman" w:eastAsia="Times New Roman" w:hAnsi="Times New Roman" w:cs="Times New Roman"/>
                <w:b/>
                <w:sz w:val="24"/>
              </w:rPr>
              <w:t xml:space="preserve">RAZVOJNA NALOGA MENTORIRANJA ravnatelj - ravnatelju </w:t>
            </w:r>
            <w:r w:rsidR="00B026BB">
              <w:rPr>
                <w:rFonts w:ascii="Times New Roman" w:eastAsia="Times New Roman" w:hAnsi="Times New Roman" w:cs="Times New Roman"/>
                <w:b/>
                <w:sz w:val="24"/>
              </w:rPr>
              <w:t xml:space="preserve"> </w:t>
            </w:r>
            <w:proofErr w:type="spellStart"/>
            <w:r w:rsidR="00B026BB">
              <w:rPr>
                <w:rFonts w:ascii="Times New Roman" w:eastAsia="Times New Roman" w:hAnsi="Times New Roman" w:cs="Times New Roman"/>
                <w:b/>
                <w:sz w:val="24"/>
              </w:rPr>
              <w:t>oz</w:t>
            </w:r>
            <w:proofErr w:type="spellEnd"/>
            <w:r w:rsidR="00B026BB">
              <w:rPr>
                <w:rFonts w:ascii="Times New Roman" w:eastAsia="Times New Roman" w:hAnsi="Times New Roman" w:cs="Times New Roman"/>
                <w:b/>
                <w:sz w:val="24"/>
              </w:rPr>
              <w:t>/in ŠPT</w:t>
            </w:r>
          </w:p>
        </w:tc>
      </w:tr>
      <w:tr w:rsidR="003E6DD3">
        <w:trPr>
          <w:trHeight w:val="1667"/>
        </w:trPr>
        <w:tc>
          <w:tcPr>
            <w:tcW w:w="14028" w:type="dxa"/>
            <w:tcBorders>
              <w:top w:val="single" w:sz="4" w:space="0" w:color="000000"/>
              <w:left w:val="single" w:sz="4" w:space="0" w:color="000000"/>
              <w:bottom w:val="single" w:sz="4" w:space="0" w:color="000000"/>
              <w:right w:val="single" w:sz="4" w:space="0" w:color="000000"/>
            </w:tcBorders>
          </w:tcPr>
          <w:p w:rsidR="003E6DD3" w:rsidRDefault="00455506">
            <w:pPr>
              <w:numPr>
                <w:ilvl w:val="0"/>
                <w:numId w:val="1"/>
              </w:numPr>
              <w:spacing w:after="8"/>
              <w:ind w:hanging="360"/>
            </w:pPr>
            <w:r>
              <w:rPr>
                <w:rFonts w:ascii="Times New Roman" w:eastAsia="Times New Roman" w:hAnsi="Times New Roman" w:cs="Times New Roman"/>
                <w:sz w:val="24"/>
              </w:rPr>
              <w:t xml:space="preserve">V </w:t>
            </w:r>
            <w:proofErr w:type="spellStart"/>
            <w:r>
              <w:rPr>
                <w:rFonts w:ascii="Times New Roman" w:eastAsia="Times New Roman" w:hAnsi="Times New Roman" w:cs="Times New Roman"/>
                <w:sz w:val="24"/>
              </w:rPr>
              <w:t>šol.l</w:t>
            </w:r>
            <w:proofErr w:type="spellEnd"/>
            <w:r>
              <w:rPr>
                <w:rFonts w:ascii="Times New Roman" w:eastAsia="Times New Roman" w:hAnsi="Times New Roman" w:cs="Times New Roman"/>
                <w:sz w:val="24"/>
              </w:rPr>
              <w:t>. 2021/22</w:t>
            </w:r>
            <w:r w:rsidR="0085139E">
              <w:rPr>
                <w:rFonts w:ascii="Times New Roman" w:eastAsia="Times New Roman" w:hAnsi="Times New Roman" w:cs="Times New Roman"/>
                <w:sz w:val="24"/>
              </w:rPr>
              <w:t xml:space="preserve"> bo-</w:t>
            </w:r>
            <w:proofErr w:type="spellStart"/>
            <w:r w:rsidR="0085139E">
              <w:rPr>
                <w:rFonts w:ascii="Times New Roman" w:eastAsia="Times New Roman" w:hAnsi="Times New Roman" w:cs="Times New Roman"/>
                <w:sz w:val="24"/>
              </w:rPr>
              <w:t>mo</w:t>
            </w:r>
            <w:proofErr w:type="spellEnd"/>
            <w:r w:rsidR="0085139E">
              <w:rPr>
                <w:rFonts w:ascii="Times New Roman" w:eastAsia="Times New Roman" w:hAnsi="Times New Roman" w:cs="Times New Roman"/>
                <w:sz w:val="24"/>
              </w:rPr>
              <w:t xml:space="preserve"> ravnatelji RVIZ-ov ustvarili pogoje, da bodo ravnatelji IVIZ-ov zaznali cilje in namen projekta POGUM </w:t>
            </w:r>
          </w:p>
          <w:p w:rsidR="00AA147E" w:rsidRPr="004C28D6" w:rsidRDefault="00455506" w:rsidP="00AA147E">
            <w:pPr>
              <w:numPr>
                <w:ilvl w:val="0"/>
                <w:numId w:val="1"/>
              </w:numPr>
              <w:ind w:hanging="360"/>
            </w:pPr>
            <w:r>
              <w:rPr>
                <w:rFonts w:ascii="Times New Roman" w:eastAsia="Times New Roman" w:hAnsi="Times New Roman" w:cs="Times New Roman"/>
                <w:sz w:val="24"/>
              </w:rPr>
              <w:t xml:space="preserve">V </w:t>
            </w:r>
            <w:proofErr w:type="spellStart"/>
            <w:r>
              <w:rPr>
                <w:rFonts w:ascii="Times New Roman" w:eastAsia="Times New Roman" w:hAnsi="Times New Roman" w:cs="Times New Roman"/>
                <w:sz w:val="24"/>
              </w:rPr>
              <w:t>šol.l</w:t>
            </w:r>
            <w:proofErr w:type="spellEnd"/>
            <w:r>
              <w:rPr>
                <w:rFonts w:ascii="Times New Roman" w:eastAsia="Times New Roman" w:hAnsi="Times New Roman" w:cs="Times New Roman"/>
                <w:sz w:val="24"/>
              </w:rPr>
              <w:t>. 2021/22</w:t>
            </w:r>
            <w:r w:rsidR="0085139E">
              <w:rPr>
                <w:rFonts w:ascii="Times New Roman" w:eastAsia="Times New Roman" w:hAnsi="Times New Roman" w:cs="Times New Roman"/>
                <w:sz w:val="24"/>
              </w:rPr>
              <w:t xml:space="preserve"> bo-</w:t>
            </w:r>
            <w:proofErr w:type="spellStart"/>
            <w:r w:rsidR="0085139E">
              <w:rPr>
                <w:rFonts w:ascii="Times New Roman" w:eastAsia="Times New Roman" w:hAnsi="Times New Roman" w:cs="Times New Roman"/>
                <w:sz w:val="24"/>
              </w:rPr>
              <w:t>mo</w:t>
            </w:r>
            <w:proofErr w:type="spellEnd"/>
            <w:r w:rsidR="0085139E">
              <w:rPr>
                <w:rFonts w:ascii="Times New Roman" w:eastAsia="Times New Roman" w:hAnsi="Times New Roman" w:cs="Times New Roman"/>
                <w:sz w:val="24"/>
              </w:rPr>
              <w:t xml:space="preserve"> ravnatelji RVIZ-ov v mreži šol prenašali primere dobrih praks na ravnatelje IVIZ-ov  </w:t>
            </w:r>
          </w:p>
          <w:p w:rsidR="00AA147E" w:rsidRPr="00271421" w:rsidRDefault="00AA147E" w:rsidP="00AA147E">
            <w:pPr>
              <w:numPr>
                <w:ilvl w:val="0"/>
                <w:numId w:val="1"/>
              </w:numPr>
              <w:ind w:hanging="360"/>
            </w:pPr>
            <w:r>
              <w:rPr>
                <w:rFonts w:ascii="Times New Roman" w:eastAsia="Times New Roman" w:hAnsi="Times New Roman" w:cs="Times New Roman"/>
                <w:sz w:val="24"/>
              </w:rPr>
              <w:t>Člani šolskega projektnega tima RVIZ-a bomo tekom projekta pridobljeno znanje prenesli na člane projektnih timov IVIZ-ov,</w:t>
            </w:r>
          </w:p>
          <w:p w:rsidR="003E6DD3" w:rsidRPr="00455506" w:rsidRDefault="00AA147E" w:rsidP="00EC24D4">
            <w:pPr>
              <w:numPr>
                <w:ilvl w:val="0"/>
                <w:numId w:val="1"/>
              </w:numPr>
              <w:ind w:hanging="360"/>
            </w:pPr>
            <w:r>
              <w:rPr>
                <w:rFonts w:ascii="Times New Roman" w:eastAsia="Times New Roman" w:hAnsi="Times New Roman" w:cs="Times New Roman"/>
                <w:sz w:val="24"/>
              </w:rPr>
              <w:t>Č</w:t>
            </w:r>
            <w:r w:rsidRPr="00271421">
              <w:rPr>
                <w:rFonts w:ascii="Times New Roman" w:eastAsia="Times New Roman" w:hAnsi="Times New Roman" w:cs="Times New Roman"/>
                <w:sz w:val="24"/>
              </w:rPr>
              <w:t xml:space="preserve">lani šolskega projektnega tima RVIZ-a </w:t>
            </w:r>
            <w:r w:rsidR="00455506">
              <w:rPr>
                <w:rFonts w:ascii="Times New Roman" w:eastAsia="Times New Roman" w:hAnsi="Times New Roman" w:cs="Times New Roman"/>
                <w:sz w:val="24"/>
              </w:rPr>
              <w:t xml:space="preserve">si </w:t>
            </w:r>
            <w:r w:rsidRPr="00271421">
              <w:rPr>
                <w:rFonts w:ascii="Times New Roman" w:eastAsia="Times New Roman" w:hAnsi="Times New Roman" w:cs="Times New Roman"/>
                <w:sz w:val="24"/>
              </w:rPr>
              <w:t xml:space="preserve">bomo </w:t>
            </w:r>
            <w:r w:rsidR="00455506">
              <w:rPr>
                <w:rFonts w:ascii="Times New Roman" w:eastAsia="Times New Roman" w:hAnsi="Times New Roman" w:cs="Times New Roman"/>
                <w:sz w:val="24"/>
              </w:rPr>
              <w:t>primere dobrih praks izmenjevali s člani</w:t>
            </w:r>
            <w:r w:rsidRPr="00271421">
              <w:rPr>
                <w:rFonts w:ascii="Times New Roman" w:eastAsia="Times New Roman" w:hAnsi="Times New Roman" w:cs="Times New Roman"/>
                <w:sz w:val="24"/>
              </w:rPr>
              <w:t xml:space="preserve"> projektnih timov IVIZ-o</w:t>
            </w:r>
            <w:r>
              <w:rPr>
                <w:rFonts w:ascii="Times New Roman" w:eastAsia="Times New Roman" w:hAnsi="Times New Roman" w:cs="Times New Roman"/>
                <w:sz w:val="24"/>
              </w:rPr>
              <w:t>v.</w:t>
            </w:r>
          </w:p>
          <w:p w:rsidR="00455506" w:rsidRPr="00455506" w:rsidRDefault="00455506" w:rsidP="00455506">
            <w:pPr>
              <w:numPr>
                <w:ilvl w:val="0"/>
                <w:numId w:val="1"/>
              </w:numPr>
              <w:spacing w:after="160" w:line="259" w:lineRule="auto"/>
              <w:ind w:hanging="360"/>
            </w:pPr>
            <w:r>
              <w:rPr>
                <w:rFonts w:ascii="Times New Roman" w:eastAsia="Times New Roman" w:hAnsi="Times New Roman" w:cs="Times New Roman"/>
                <w:sz w:val="24"/>
              </w:rPr>
              <w:t>Č</w:t>
            </w:r>
            <w:r w:rsidRPr="00271421">
              <w:rPr>
                <w:rFonts w:ascii="Times New Roman" w:eastAsia="Times New Roman" w:hAnsi="Times New Roman" w:cs="Times New Roman"/>
                <w:sz w:val="24"/>
              </w:rPr>
              <w:t xml:space="preserve">lani šolskega projektnega tima RVIZ-a </w:t>
            </w:r>
            <w:r>
              <w:rPr>
                <w:rFonts w:ascii="Times New Roman" w:eastAsia="Times New Roman" w:hAnsi="Times New Roman" w:cs="Times New Roman"/>
                <w:sz w:val="24"/>
              </w:rPr>
              <w:t>bomo z ostalimi člani IVIZ vodili učinkovite pedagoške diskusije.</w:t>
            </w:r>
          </w:p>
          <w:p w:rsidR="00455506" w:rsidRPr="00EC24D4" w:rsidRDefault="00455506" w:rsidP="00455506"/>
          <w:p w:rsidR="00EC24D4" w:rsidRDefault="00EC24D4" w:rsidP="00EC24D4">
            <w:pPr>
              <w:ind w:left="836"/>
            </w:pPr>
          </w:p>
        </w:tc>
      </w:tr>
    </w:tbl>
    <w:p w:rsidR="003E6DD3" w:rsidRDefault="0085139E">
      <w:pPr>
        <w:spacing w:after="0"/>
      </w:pPr>
      <w:r>
        <w:rPr>
          <w:rFonts w:ascii="Times New Roman" w:eastAsia="Times New Roman" w:hAnsi="Times New Roman" w:cs="Times New Roman"/>
          <w:b/>
          <w:sz w:val="24"/>
        </w:rPr>
        <w:t xml:space="preserve"> </w:t>
      </w:r>
    </w:p>
    <w:tbl>
      <w:tblPr>
        <w:tblStyle w:val="TableGrid"/>
        <w:tblW w:w="14028" w:type="dxa"/>
        <w:tblInd w:w="-11" w:type="dxa"/>
        <w:tblCellMar>
          <w:top w:w="15" w:type="dxa"/>
          <w:left w:w="11" w:type="dxa"/>
          <w:right w:w="115" w:type="dxa"/>
        </w:tblCellMar>
        <w:tblLook w:val="04A0" w:firstRow="1" w:lastRow="0" w:firstColumn="1" w:lastColumn="0" w:noHBand="0" w:noVBand="1"/>
      </w:tblPr>
      <w:tblGrid>
        <w:gridCol w:w="14028"/>
      </w:tblGrid>
      <w:tr w:rsidR="003E6DD3" w:rsidTr="000476B3">
        <w:trPr>
          <w:trHeight w:val="556"/>
        </w:trPr>
        <w:tc>
          <w:tcPr>
            <w:tcW w:w="14028" w:type="dxa"/>
            <w:tcBorders>
              <w:top w:val="nil"/>
              <w:left w:val="nil"/>
              <w:bottom w:val="single" w:sz="4" w:space="0" w:color="000000"/>
              <w:right w:val="nil"/>
            </w:tcBorders>
            <w:shd w:val="clear" w:color="auto" w:fill="FFD966" w:themeFill="accent4" w:themeFillTint="99"/>
          </w:tcPr>
          <w:p w:rsidR="003E6DD3" w:rsidRDefault="0085139E">
            <w:r>
              <w:rPr>
                <w:rFonts w:ascii="Times New Roman" w:eastAsia="Times New Roman" w:hAnsi="Times New Roman" w:cs="Times New Roman"/>
                <w:b/>
                <w:sz w:val="24"/>
              </w:rPr>
              <w:t xml:space="preserve">S KATERIMI STRATEGIJAMI PEDAGOŠKEGA VODENJA BOMO razvijali pogoje spodbudnega učnega okolja za razvoj UČEČE SE SKUPNOSTI.? KAKO BOMO PRI TEM VKLJUČEVALI PODJETNOSTNO KOMPETENCO V PEDAGOŠKI PROCES?  </w:t>
            </w:r>
          </w:p>
        </w:tc>
      </w:tr>
      <w:tr w:rsidR="003E6DD3">
        <w:trPr>
          <w:trHeight w:val="2495"/>
        </w:trPr>
        <w:tc>
          <w:tcPr>
            <w:tcW w:w="14028" w:type="dxa"/>
            <w:tcBorders>
              <w:top w:val="single" w:sz="4" w:space="0" w:color="000000"/>
              <w:left w:val="single" w:sz="4" w:space="0" w:color="000000"/>
              <w:bottom w:val="single" w:sz="4" w:space="0" w:color="000000"/>
              <w:right w:val="single" w:sz="4" w:space="0" w:color="000000"/>
            </w:tcBorders>
          </w:tcPr>
          <w:p w:rsidR="003E6DD3" w:rsidRDefault="0085139E">
            <w:pPr>
              <w:ind w:left="115"/>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026BB">
              <w:rPr>
                <w:rFonts w:ascii="Times New Roman" w:eastAsia="Times New Roman" w:hAnsi="Times New Roman" w:cs="Times New Roman"/>
                <w:b/>
                <w:sz w:val="24"/>
              </w:rPr>
              <w:t>Ravnatelj-ica:</w:t>
            </w:r>
          </w:p>
          <w:p w:rsidR="00B026BB" w:rsidRDefault="00B026BB">
            <w:pPr>
              <w:ind w:left="115"/>
              <w:rPr>
                <w:rFonts w:ascii="Times New Roman" w:eastAsia="Times New Roman" w:hAnsi="Times New Roman" w:cs="Times New Roman"/>
                <w:b/>
                <w:sz w:val="24"/>
              </w:rPr>
            </w:pPr>
          </w:p>
          <w:p w:rsidR="00AA147E" w:rsidRDefault="00AA147E" w:rsidP="00AA147E">
            <w:pPr>
              <w:pStyle w:val="Odstavekseznama"/>
              <w:numPr>
                <w:ilvl w:val="0"/>
                <w:numId w:val="2"/>
              </w:numPr>
            </w:pPr>
            <w:r>
              <w:t>S skupnim iskanjem priložnosti za sodelovanje – ISKANJE PRILOŽNOSTI</w:t>
            </w:r>
          </w:p>
          <w:p w:rsidR="00AA147E" w:rsidRPr="007C78E9" w:rsidRDefault="00AA147E" w:rsidP="00AA147E">
            <w:pPr>
              <w:pStyle w:val="Odstavekseznama"/>
              <w:numPr>
                <w:ilvl w:val="0"/>
                <w:numId w:val="2"/>
              </w:numPr>
            </w:pPr>
            <w:r w:rsidRPr="007C78E9">
              <w:t>S skupnim načrtovanjem mreženja</w:t>
            </w:r>
            <w:r w:rsidR="005A4A93">
              <w:t xml:space="preserve"> IN AKTIVNOSTI</w:t>
            </w:r>
            <w:r w:rsidRPr="007C78E9">
              <w:t xml:space="preserve"> med </w:t>
            </w:r>
            <w:r>
              <w:t>šolami – SODELOVANJE</w:t>
            </w:r>
            <w:r w:rsidR="005A4A93">
              <w:t>, KREATIVNOST, SAMOINICIATIVNOST</w:t>
            </w:r>
          </w:p>
          <w:p w:rsidR="00AA147E" w:rsidRPr="007C78E9" w:rsidRDefault="00AA147E" w:rsidP="00AA147E">
            <w:pPr>
              <w:pStyle w:val="Odstavekseznama"/>
              <w:numPr>
                <w:ilvl w:val="0"/>
                <w:numId w:val="2"/>
              </w:numPr>
            </w:pPr>
            <w:r>
              <w:t>S s</w:t>
            </w:r>
            <w:r w:rsidRPr="007C78E9">
              <w:t xml:space="preserve">premljanjem </w:t>
            </w:r>
            <w:r>
              <w:t>poteka dejavnosti  - MOTIVACIJA IN VZTRAJNOST</w:t>
            </w:r>
            <w:r w:rsidR="005A4A93">
              <w:t>, IZKUSTVENO UČENJE</w:t>
            </w:r>
          </w:p>
          <w:p w:rsidR="00AA147E" w:rsidRPr="00AA147E" w:rsidRDefault="00AA147E" w:rsidP="00AA147E">
            <w:pPr>
              <w:pStyle w:val="Odstavekseznama"/>
              <w:numPr>
                <w:ilvl w:val="0"/>
                <w:numId w:val="2"/>
              </w:numPr>
              <w:rPr>
                <w:b/>
              </w:rPr>
            </w:pPr>
            <w:r>
              <w:t>A</w:t>
            </w:r>
            <w:r w:rsidRPr="007C78E9">
              <w:t xml:space="preserve">naliziranjem in </w:t>
            </w:r>
            <w:proofErr w:type="spellStart"/>
            <w:r w:rsidRPr="007C78E9">
              <w:t>evalviranjem</w:t>
            </w:r>
            <w:proofErr w:type="spellEnd"/>
            <w:r w:rsidRPr="007C78E9">
              <w:t xml:space="preserve"> </w:t>
            </w:r>
            <w:r>
              <w:t>dela</w:t>
            </w:r>
            <w:r w:rsidR="00455506">
              <w:t>, REFLEKSIJAMI</w:t>
            </w:r>
            <w:r>
              <w:t xml:space="preserve"> – VREDNOTENJE IDEJ</w:t>
            </w:r>
            <w:r w:rsidR="005A4A93">
              <w:t>, SAMOUČINKOVITOST</w:t>
            </w:r>
          </w:p>
          <w:p w:rsidR="00AA147E" w:rsidRPr="007C78E9" w:rsidRDefault="005A4A93" w:rsidP="00AA147E">
            <w:pPr>
              <w:pStyle w:val="Odstavekseznama"/>
              <w:numPr>
                <w:ilvl w:val="0"/>
                <w:numId w:val="2"/>
              </w:numPr>
              <w:rPr>
                <w:b/>
              </w:rPr>
            </w:pPr>
            <w:r>
              <w:t>Implementac</w:t>
            </w:r>
            <w:r w:rsidR="00455506">
              <w:t>ija primerov dobrih praks v živl</w:t>
            </w:r>
            <w:r>
              <w:t>jenje in delo šole v prihodnosti – ETIČNO IN TRAJNOSTNO MIŠLJENJE</w:t>
            </w:r>
          </w:p>
          <w:p w:rsidR="005A4A93" w:rsidRDefault="005A4A93" w:rsidP="00201223">
            <w:pPr>
              <w:rPr>
                <w:rFonts w:ascii="Times New Roman" w:eastAsia="Times New Roman" w:hAnsi="Times New Roman" w:cs="Times New Roman"/>
                <w:b/>
                <w:sz w:val="24"/>
              </w:rPr>
            </w:pPr>
          </w:p>
          <w:p w:rsidR="005A4A93" w:rsidRDefault="005A4A93" w:rsidP="00EC24D4">
            <w:pPr>
              <w:rPr>
                <w:rFonts w:ascii="Times New Roman" w:eastAsia="Times New Roman" w:hAnsi="Times New Roman" w:cs="Times New Roman"/>
                <w:b/>
                <w:sz w:val="24"/>
              </w:rPr>
            </w:pPr>
          </w:p>
          <w:p w:rsidR="00B026BB" w:rsidRDefault="00B026BB">
            <w:pPr>
              <w:ind w:left="115"/>
              <w:rPr>
                <w:rFonts w:ascii="Times New Roman" w:eastAsia="Times New Roman" w:hAnsi="Times New Roman" w:cs="Times New Roman"/>
                <w:b/>
                <w:sz w:val="24"/>
              </w:rPr>
            </w:pPr>
            <w:r>
              <w:rPr>
                <w:rFonts w:ascii="Times New Roman" w:eastAsia="Times New Roman" w:hAnsi="Times New Roman" w:cs="Times New Roman"/>
                <w:b/>
                <w:sz w:val="24"/>
              </w:rPr>
              <w:t>ŠPT:</w:t>
            </w:r>
          </w:p>
          <w:p w:rsidR="005A4A93" w:rsidRDefault="005A4A93">
            <w:pPr>
              <w:ind w:left="115"/>
              <w:rPr>
                <w:rFonts w:ascii="Times New Roman" w:eastAsia="Times New Roman" w:hAnsi="Times New Roman" w:cs="Times New Roman"/>
                <w:b/>
                <w:sz w:val="24"/>
              </w:rPr>
            </w:pPr>
          </w:p>
          <w:p w:rsidR="005A4A93" w:rsidRDefault="005A4A93" w:rsidP="005A4A93">
            <w:pPr>
              <w:rPr>
                <w:rFonts w:ascii="Times New Roman" w:eastAsia="Times New Roman" w:hAnsi="Times New Roman" w:cs="Times New Roman"/>
                <w:b/>
                <w:sz w:val="24"/>
              </w:rPr>
            </w:pPr>
          </w:p>
          <w:p w:rsidR="005A4A93" w:rsidRDefault="005A4A93">
            <w:pPr>
              <w:ind w:left="115"/>
            </w:pPr>
            <w:r>
              <w:rPr>
                <w:rFonts w:ascii="Times New Roman" w:eastAsia="Times New Roman" w:hAnsi="Times New Roman" w:cs="Times New Roman"/>
                <w:b/>
                <w:sz w:val="24"/>
              </w:rPr>
              <w:t xml:space="preserve">Šolski projektni tim bo podpiral razvoj učeče se skupnosti s strategijami zapisanimi pri ravnatelju šole ter dodatno razvijal še: </w:t>
            </w:r>
          </w:p>
          <w:p w:rsidR="003E6DD3" w:rsidRDefault="0085139E">
            <w:pPr>
              <w:ind w:left="115"/>
            </w:pPr>
            <w:r>
              <w:rPr>
                <w:rFonts w:ascii="Times New Roman" w:eastAsia="Times New Roman" w:hAnsi="Times New Roman" w:cs="Times New Roman"/>
                <w:b/>
                <w:sz w:val="24"/>
              </w:rPr>
              <w:t xml:space="preserve"> </w:t>
            </w:r>
          </w:p>
          <w:p w:rsidR="005A4A93" w:rsidRPr="00591577" w:rsidRDefault="005A4A93" w:rsidP="005A4A93">
            <w:pPr>
              <w:rPr>
                <w:rFonts w:ascii="Times New Roman" w:hAnsi="Times New Roman" w:cs="Times New Roman"/>
                <w:sz w:val="24"/>
                <w:szCs w:val="24"/>
              </w:rPr>
            </w:pPr>
            <w:r>
              <w:lastRenderedPageBreak/>
              <w:t xml:space="preserve">  </w:t>
            </w:r>
            <w:proofErr w:type="spellStart"/>
            <w:r w:rsidRPr="00591577">
              <w:rPr>
                <w:rFonts w:ascii="Times New Roman" w:hAnsi="Times New Roman" w:cs="Times New Roman"/>
                <w:sz w:val="24"/>
                <w:szCs w:val="24"/>
              </w:rPr>
              <w:t>Podjetnostno</w:t>
            </w:r>
            <w:proofErr w:type="spellEnd"/>
            <w:r w:rsidRPr="00591577">
              <w:rPr>
                <w:rFonts w:ascii="Times New Roman" w:hAnsi="Times New Roman" w:cs="Times New Roman"/>
                <w:sz w:val="24"/>
                <w:szCs w:val="24"/>
              </w:rPr>
              <w:t xml:space="preserve"> kompetenco bomo vključevali v pedagoški proces:</w:t>
            </w:r>
          </w:p>
          <w:p w:rsidR="005A4A93" w:rsidRPr="00591577" w:rsidRDefault="005A4A93" w:rsidP="005A4A93">
            <w:pPr>
              <w:pStyle w:val="Odstavekseznama"/>
              <w:numPr>
                <w:ilvl w:val="0"/>
                <w:numId w:val="3"/>
              </w:numPr>
            </w:pPr>
            <w:r>
              <w:t>s problemskimi delavnicami</w:t>
            </w:r>
            <w:r w:rsidRPr="00591577">
              <w:t>,</w:t>
            </w:r>
          </w:p>
          <w:p w:rsidR="005A4A93" w:rsidRPr="00591577" w:rsidRDefault="005A4A93" w:rsidP="005A4A93">
            <w:pPr>
              <w:pStyle w:val="Odstavekseznama"/>
              <w:numPr>
                <w:ilvl w:val="0"/>
                <w:numId w:val="3"/>
              </w:numPr>
            </w:pPr>
            <w:r w:rsidRPr="00591577">
              <w:t>vzvratnim načrtovanjem,</w:t>
            </w:r>
          </w:p>
          <w:p w:rsidR="005A4A93" w:rsidRPr="00591577" w:rsidRDefault="005A4A93" w:rsidP="005A4A93">
            <w:pPr>
              <w:pStyle w:val="Odstavekseznama"/>
              <w:numPr>
                <w:ilvl w:val="0"/>
                <w:numId w:val="3"/>
              </w:numPr>
            </w:pPr>
            <w:r w:rsidRPr="00591577">
              <w:t>načrtovanjem reševanja problemov</w:t>
            </w:r>
            <w:r>
              <w:t>,</w:t>
            </w:r>
          </w:p>
          <w:p w:rsidR="005A4A93" w:rsidRPr="00591577" w:rsidRDefault="005A4A93" w:rsidP="005A4A93">
            <w:pPr>
              <w:pStyle w:val="Odstavekseznama"/>
              <w:numPr>
                <w:ilvl w:val="0"/>
                <w:numId w:val="3"/>
              </w:numPr>
            </w:pPr>
            <w:r w:rsidRPr="00591577">
              <w:t>reševanjem problemov,</w:t>
            </w:r>
          </w:p>
          <w:p w:rsidR="005A4A93" w:rsidRPr="00591577" w:rsidRDefault="005A4A93" w:rsidP="005A4A93">
            <w:pPr>
              <w:pStyle w:val="Odstavekseznama"/>
              <w:numPr>
                <w:ilvl w:val="0"/>
                <w:numId w:val="3"/>
              </w:numPr>
            </w:pPr>
            <w:r w:rsidRPr="00591577">
              <w:t>predstavitvijo reševanja in ugotovitev.</w:t>
            </w:r>
          </w:p>
          <w:p w:rsidR="00B026BB" w:rsidRDefault="00B026BB" w:rsidP="00201223"/>
        </w:tc>
      </w:tr>
    </w:tbl>
    <w:p w:rsidR="003E6DD3" w:rsidRDefault="0085139E">
      <w:pPr>
        <w:spacing w:after="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p>
    <w:p w:rsidR="00201223" w:rsidRDefault="00201223">
      <w:pPr>
        <w:spacing w:after="12"/>
      </w:pPr>
    </w:p>
    <w:p w:rsidR="00201223" w:rsidRPr="00201223" w:rsidRDefault="00201223" w:rsidP="00201223">
      <w:pPr>
        <w:shd w:val="clear" w:color="auto" w:fill="FFD966" w:themeFill="accent4" w:themeFillTint="99"/>
        <w:spacing w:after="0"/>
        <w:ind w:left="110"/>
        <w:rPr>
          <w:rFonts w:ascii="Times New Roman" w:hAnsi="Times New Roman" w:cs="Times New Roman"/>
        </w:rPr>
      </w:pPr>
      <w:r w:rsidRPr="00201223">
        <w:rPr>
          <w:rFonts w:ascii="Times New Roman" w:eastAsia="Times New Roman" w:hAnsi="Times New Roman" w:cs="Times New Roman"/>
          <w:b/>
          <w:sz w:val="24"/>
        </w:rPr>
        <w:t>1</w:t>
      </w:r>
      <w:r w:rsidRPr="00201223">
        <w:rPr>
          <w:rFonts w:ascii="Times New Roman" w:eastAsia="Arial" w:hAnsi="Times New Roman" w:cs="Times New Roman"/>
          <w:b/>
          <w:sz w:val="24"/>
        </w:rPr>
        <w:t xml:space="preserve"> </w:t>
      </w:r>
      <w:r w:rsidRPr="00201223">
        <w:rPr>
          <w:rFonts w:ascii="Times New Roman" w:eastAsia="Times New Roman" w:hAnsi="Times New Roman" w:cs="Times New Roman"/>
          <w:b/>
          <w:sz w:val="24"/>
        </w:rPr>
        <w:t xml:space="preserve">ANALIZA STANJA OB ZAČETKU PROJEKTA  </w:t>
      </w:r>
      <w:r>
        <w:rPr>
          <w:rFonts w:ascii="Times New Roman" w:eastAsia="Times New Roman" w:hAnsi="Times New Roman" w:cs="Times New Roman"/>
          <w:b/>
          <w:sz w:val="24"/>
        </w:rPr>
        <w:t>OŠ ANGELA BESEDNJAKA</w:t>
      </w:r>
    </w:p>
    <w:p w:rsidR="00201223" w:rsidRPr="00201223" w:rsidRDefault="00201223" w:rsidP="00201223">
      <w:pPr>
        <w:spacing w:after="0"/>
        <w:rPr>
          <w:rFonts w:ascii="Times New Roman" w:hAnsi="Times New Roman" w:cs="Times New Roman"/>
        </w:rPr>
      </w:pPr>
      <w:r w:rsidRPr="00201223">
        <w:rPr>
          <w:rFonts w:ascii="Times New Roman" w:eastAsia="Times New Roman" w:hAnsi="Times New Roman" w:cs="Times New Roman"/>
          <w:sz w:val="24"/>
        </w:rPr>
        <w:t xml:space="preserve"> </w:t>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201223" w:rsidRPr="00201223" w:rsidTr="00771F22">
        <w:trPr>
          <w:trHeight w:val="1666"/>
        </w:trPr>
        <w:tc>
          <w:tcPr>
            <w:tcW w:w="13996" w:type="dxa"/>
            <w:tcBorders>
              <w:top w:val="single" w:sz="4" w:space="0" w:color="000000"/>
              <w:left w:val="single" w:sz="4" w:space="0" w:color="000000"/>
              <w:bottom w:val="single" w:sz="4" w:space="0" w:color="000000"/>
              <w:right w:val="single" w:sz="4" w:space="0" w:color="000000"/>
            </w:tcBorders>
          </w:tcPr>
          <w:p w:rsidR="00201223" w:rsidRPr="00201223" w:rsidRDefault="00201223" w:rsidP="00201223">
            <w:pPr>
              <w:rPr>
                <w:rFonts w:ascii="Times New Roman" w:hAnsi="Times New Roman" w:cs="Times New Roman"/>
                <w:sz w:val="24"/>
                <w:szCs w:val="24"/>
              </w:rPr>
            </w:pPr>
            <w:r w:rsidRPr="00201223">
              <w:rPr>
                <w:rFonts w:ascii="Times New Roman" w:eastAsia="Times New Roman" w:hAnsi="Times New Roman" w:cs="Times New Roman"/>
                <w:b/>
                <w:sz w:val="24"/>
                <w:szCs w:val="24"/>
              </w:rPr>
              <w:t>a)</w:t>
            </w:r>
            <w:r w:rsidRPr="00201223">
              <w:rPr>
                <w:rFonts w:ascii="Times New Roman" w:eastAsia="Arial" w:hAnsi="Times New Roman" w:cs="Times New Roman"/>
                <w:b/>
                <w:sz w:val="24"/>
                <w:szCs w:val="24"/>
              </w:rPr>
              <w:t xml:space="preserve"> </w:t>
            </w:r>
            <w:r w:rsidRPr="00201223">
              <w:rPr>
                <w:rFonts w:ascii="Times New Roman" w:eastAsia="Times New Roman" w:hAnsi="Times New Roman" w:cs="Times New Roman"/>
                <w:b/>
                <w:sz w:val="24"/>
                <w:szCs w:val="24"/>
              </w:rPr>
              <w:t xml:space="preserve">Opis dejstev, stanja v IVIZ-u  na področju izbrane prioritete: </w:t>
            </w:r>
          </w:p>
          <w:p w:rsidR="00201223" w:rsidRPr="00201223" w:rsidRDefault="00201223" w:rsidP="00201223">
            <w:pPr>
              <w:rPr>
                <w:rFonts w:ascii="Times New Roman" w:hAnsi="Times New Roman" w:cs="Times New Roman"/>
                <w:sz w:val="24"/>
                <w:szCs w:val="24"/>
              </w:rPr>
            </w:pPr>
            <w:r w:rsidRPr="00201223">
              <w:rPr>
                <w:rFonts w:ascii="Times New Roman" w:eastAsia="Times New Roman" w:hAnsi="Times New Roman" w:cs="Times New Roman"/>
                <w:b/>
                <w:sz w:val="24"/>
                <w:szCs w:val="24"/>
              </w:rPr>
              <w:t xml:space="preserve"> </w:t>
            </w:r>
          </w:p>
          <w:p w:rsidR="00201223" w:rsidRPr="00201223" w:rsidRDefault="00201223" w:rsidP="00201223">
            <w:pPr>
              <w:jc w:val="both"/>
              <w:rPr>
                <w:rFonts w:ascii="Times New Roman" w:hAnsi="Times New Roman" w:cs="Times New Roman"/>
                <w:b/>
                <w:sz w:val="24"/>
                <w:szCs w:val="24"/>
              </w:rPr>
            </w:pPr>
            <w:r w:rsidRPr="00201223">
              <w:rPr>
                <w:rFonts w:ascii="Times New Roman" w:eastAsia="Times New Roman" w:hAnsi="Times New Roman" w:cs="Times New Roman"/>
                <w:b/>
                <w:sz w:val="24"/>
                <w:szCs w:val="24"/>
              </w:rPr>
              <w:t xml:space="preserve"> </w:t>
            </w:r>
            <w:r w:rsidRPr="00201223">
              <w:rPr>
                <w:rFonts w:ascii="Times New Roman" w:hAnsi="Times New Roman" w:cs="Times New Roman"/>
                <w:b/>
                <w:sz w:val="24"/>
                <w:szCs w:val="24"/>
              </w:rPr>
              <w:t>Analiza ankete MAJ 2019</w:t>
            </w:r>
          </w:p>
          <w:p w:rsidR="00201223" w:rsidRPr="00201223" w:rsidRDefault="00201223" w:rsidP="00201223">
            <w:pPr>
              <w:jc w:val="both"/>
              <w:rPr>
                <w:rFonts w:ascii="Times New Roman" w:hAnsi="Times New Roman" w:cs="Times New Roman"/>
                <w:b/>
                <w:sz w:val="24"/>
                <w:szCs w:val="24"/>
              </w:rPr>
            </w:pPr>
          </w:p>
          <w:p w:rsidR="00201223" w:rsidRPr="00201223" w:rsidRDefault="00201223" w:rsidP="00201223">
            <w:pPr>
              <w:jc w:val="both"/>
              <w:rPr>
                <w:rFonts w:ascii="Times New Roman" w:hAnsi="Times New Roman" w:cs="Times New Roman"/>
                <w:sz w:val="24"/>
                <w:szCs w:val="24"/>
              </w:rPr>
            </w:pPr>
            <w:r w:rsidRPr="00201223">
              <w:rPr>
                <w:rFonts w:ascii="Times New Roman" w:hAnsi="Times New Roman" w:cs="Times New Roman"/>
                <w:sz w:val="24"/>
                <w:szCs w:val="24"/>
              </w:rPr>
              <w:t xml:space="preserve">Učenci naše šole se želijo aktivno vključevati v okolje in klasičen pouk zamenjati s problemskim poukom, kjer imajo sami priložnost sooblikovati strategije učenja ter z njimi vplivati na lokalno skupnost in okolje v katerem se izobražujejo, ter obratno. Želijo biti proaktivni v šoli in v življenju ter sodelovati v timu, kateri spoštuje različnost in je načelo enakih možnosti edino vodilo za uspešno sodelovanje in doseganje skupnih ciljev. </w:t>
            </w:r>
          </w:p>
          <w:p w:rsidR="00201223" w:rsidRPr="00201223" w:rsidRDefault="00201223" w:rsidP="00201223">
            <w:pPr>
              <w:rPr>
                <w:rFonts w:ascii="Times New Roman" w:hAnsi="Times New Roman" w:cs="Times New Roman"/>
                <w:sz w:val="24"/>
                <w:szCs w:val="24"/>
              </w:rPr>
            </w:pPr>
          </w:p>
          <w:p w:rsidR="00201223" w:rsidRPr="00201223" w:rsidRDefault="00201223" w:rsidP="00201223">
            <w:pPr>
              <w:rPr>
                <w:rFonts w:ascii="Times New Roman" w:eastAsia="Times New Roman" w:hAnsi="Times New Roman" w:cs="Times New Roman"/>
                <w:b/>
                <w:sz w:val="24"/>
                <w:szCs w:val="24"/>
              </w:rPr>
            </w:pPr>
          </w:p>
        </w:tc>
      </w:tr>
      <w:tr w:rsidR="00201223" w:rsidRPr="00201223" w:rsidTr="00771F22">
        <w:trPr>
          <w:trHeight w:val="1390"/>
        </w:trPr>
        <w:tc>
          <w:tcPr>
            <w:tcW w:w="13996" w:type="dxa"/>
            <w:tcBorders>
              <w:top w:val="single" w:sz="4" w:space="0" w:color="000000"/>
              <w:left w:val="single" w:sz="4" w:space="0" w:color="000000"/>
              <w:bottom w:val="single" w:sz="4" w:space="0" w:color="000000"/>
              <w:right w:val="single" w:sz="4" w:space="0" w:color="000000"/>
            </w:tcBorders>
          </w:tcPr>
          <w:p w:rsidR="00201223" w:rsidRPr="00201223" w:rsidRDefault="00201223" w:rsidP="00201223">
            <w:pPr>
              <w:rPr>
                <w:rFonts w:ascii="Times New Roman" w:hAnsi="Times New Roman" w:cs="Times New Roman"/>
                <w:sz w:val="24"/>
                <w:szCs w:val="24"/>
              </w:rPr>
            </w:pPr>
            <w:r w:rsidRPr="00201223">
              <w:rPr>
                <w:rFonts w:ascii="Times New Roman" w:eastAsia="Times New Roman" w:hAnsi="Times New Roman" w:cs="Times New Roman"/>
                <w:b/>
                <w:sz w:val="24"/>
                <w:szCs w:val="24"/>
              </w:rPr>
              <w:t>b)</w:t>
            </w:r>
            <w:r w:rsidRPr="00201223">
              <w:rPr>
                <w:rFonts w:ascii="Times New Roman" w:eastAsia="Arial" w:hAnsi="Times New Roman" w:cs="Times New Roman"/>
                <w:b/>
                <w:sz w:val="24"/>
                <w:szCs w:val="24"/>
              </w:rPr>
              <w:t xml:space="preserve"> </w:t>
            </w:r>
            <w:r w:rsidRPr="00201223">
              <w:rPr>
                <w:rFonts w:ascii="Times New Roman" w:eastAsia="Times New Roman" w:hAnsi="Times New Roman" w:cs="Times New Roman"/>
                <w:b/>
                <w:sz w:val="24"/>
                <w:szCs w:val="24"/>
              </w:rPr>
              <w:t xml:space="preserve">Analiza stanja v IVIZ-u na področju izbrane prioritete (možni vzroki): </w:t>
            </w:r>
          </w:p>
          <w:p w:rsidR="00201223" w:rsidRPr="00201223" w:rsidRDefault="00201223" w:rsidP="00201223">
            <w:pPr>
              <w:rPr>
                <w:rFonts w:ascii="Times New Roman" w:hAnsi="Times New Roman" w:cs="Times New Roman"/>
                <w:sz w:val="24"/>
                <w:szCs w:val="24"/>
              </w:rPr>
            </w:pPr>
            <w:r w:rsidRPr="00201223">
              <w:rPr>
                <w:rFonts w:ascii="Times New Roman" w:eastAsia="Times New Roman" w:hAnsi="Times New Roman" w:cs="Times New Roman"/>
                <w:b/>
                <w:sz w:val="24"/>
                <w:szCs w:val="24"/>
              </w:rPr>
              <w:t xml:space="preserve"> </w:t>
            </w:r>
          </w:p>
          <w:p w:rsidR="00201223" w:rsidRPr="00201223" w:rsidRDefault="00201223" w:rsidP="00201223">
            <w:pPr>
              <w:jc w:val="both"/>
              <w:rPr>
                <w:rFonts w:ascii="Times New Roman" w:hAnsi="Times New Roman" w:cs="Times New Roman"/>
                <w:sz w:val="24"/>
                <w:szCs w:val="24"/>
              </w:rPr>
            </w:pPr>
            <w:r w:rsidRPr="00201223">
              <w:rPr>
                <w:rFonts w:ascii="Times New Roman" w:eastAsia="Times New Roman" w:hAnsi="Times New Roman" w:cs="Times New Roman"/>
                <w:b/>
                <w:sz w:val="24"/>
                <w:szCs w:val="24"/>
              </w:rPr>
              <w:t xml:space="preserve"> </w:t>
            </w:r>
            <w:r w:rsidRPr="00201223">
              <w:rPr>
                <w:rFonts w:ascii="Times New Roman" w:hAnsi="Times New Roman" w:cs="Times New Roman"/>
                <w:sz w:val="24"/>
                <w:szCs w:val="24"/>
              </w:rPr>
              <w:t xml:space="preserve">Ciljna usmerjenost ter individualizem učencev v želji po uspehu. </w:t>
            </w:r>
          </w:p>
          <w:p w:rsidR="00201223" w:rsidRPr="00201223" w:rsidRDefault="00201223" w:rsidP="00201223">
            <w:pPr>
              <w:jc w:val="both"/>
              <w:rPr>
                <w:rFonts w:ascii="Times New Roman" w:hAnsi="Times New Roman" w:cs="Times New Roman"/>
                <w:sz w:val="24"/>
                <w:szCs w:val="24"/>
              </w:rPr>
            </w:pPr>
          </w:p>
          <w:p w:rsidR="00201223" w:rsidRPr="00201223" w:rsidRDefault="00201223" w:rsidP="00201223">
            <w:pPr>
              <w:jc w:val="both"/>
              <w:rPr>
                <w:rFonts w:ascii="Times New Roman" w:hAnsi="Times New Roman" w:cs="Times New Roman"/>
                <w:sz w:val="24"/>
                <w:szCs w:val="24"/>
              </w:rPr>
            </w:pPr>
            <w:r w:rsidRPr="00201223">
              <w:rPr>
                <w:rFonts w:ascii="Times New Roman" w:hAnsi="Times New Roman" w:cs="Times New Roman"/>
                <w:sz w:val="24"/>
                <w:szCs w:val="24"/>
              </w:rPr>
              <w:t xml:space="preserve">Želimo izboljšati sodelovanje z lokalnim okoljem ter izvajalci in na tak način spremeniti strategije učenja ter krepiti sodelovanje, timsko delo, medgeneracijsko sodelovanje in povezovanje ter postati središče celotne skupnosti. </w:t>
            </w:r>
          </w:p>
          <w:p w:rsidR="00201223" w:rsidRPr="00201223" w:rsidRDefault="00201223" w:rsidP="00201223">
            <w:pPr>
              <w:rPr>
                <w:rFonts w:ascii="Times New Roman" w:hAnsi="Times New Roman" w:cs="Times New Roman"/>
                <w:sz w:val="24"/>
                <w:szCs w:val="24"/>
              </w:rPr>
            </w:pPr>
          </w:p>
          <w:p w:rsidR="00201223" w:rsidRPr="00201223" w:rsidRDefault="00201223" w:rsidP="00201223">
            <w:pPr>
              <w:rPr>
                <w:rFonts w:ascii="Times New Roman" w:hAnsi="Times New Roman" w:cs="Times New Roman"/>
                <w:sz w:val="24"/>
                <w:szCs w:val="24"/>
              </w:rPr>
            </w:pPr>
            <w:r w:rsidRPr="00201223">
              <w:rPr>
                <w:rFonts w:ascii="Times New Roman" w:eastAsia="Times New Roman" w:hAnsi="Times New Roman" w:cs="Times New Roman"/>
                <w:b/>
                <w:sz w:val="24"/>
                <w:szCs w:val="24"/>
              </w:rPr>
              <w:t xml:space="preserve"> </w:t>
            </w:r>
          </w:p>
        </w:tc>
      </w:tr>
    </w:tbl>
    <w:p w:rsidR="00201223" w:rsidRPr="00201223" w:rsidRDefault="00201223" w:rsidP="00201223">
      <w:pPr>
        <w:rPr>
          <w:rFonts w:ascii="Times New Roman" w:hAnsi="Times New Roman" w:cs="Times New Roman"/>
        </w:rPr>
      </w:pPr>
      <w:r w:rsidRPr="00201223">
        <w:rPr>
          <w:rFonts w:ascii="Times New Roman" w:hAnsi="Times New Roman" w:cs="Times New Roman"/>
        </w:rPr>
        <w:br w:type="page"/>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201223" w:rsidRPr="00201223" w:rsidTr="00771F22">
        <w:trPr>
          <w:trHeight w:val="1393"/>
        </w:trPr>
        <w:tc>
          <w:tcPr>
            <w:tcW w:w="13996" w:type="dxa"/>
            <w:tcBorders>
              <w:top w:val="single" w:sz="4" w:space="0" w:color="000000"/>
              <w:left w:val="single" w:sz="4" w:space="0" w:color="000000"/>
              <w:bottom w:val="single" w:sz="4" w:space="0" w:color="000000"/>
              <w:right w:val="single" w:sz="4" w:space="0" w:color="000000"/>
            </w:tcBorders>
          </w:tcPr>
          <w:p w:rsidR="00201223" w:rsidRPr="00201223" w:rsidRDefault="00201223" w:rsidP="00201223">
            <w:pPr>
              <w:rPr>
                <w:rFonts w:ascii="Times New Roman" w:eastAsia="Times New Roman" w:hAnsi="Times New Roman" w:cs="Times New Roman"/>
                <w:b/>
                <w:sz w:val="24"/>
              </w:rPr>
            </w:pPr>
            <w:r w:rsidRPr="00201223">
              <w:rPr>
                <w:rFonts w:ascii="Times New Roman" w:eastAsia="Times New Roman" w:hAnsi="Times New Roman" w:cs="Times New Roman"/>
                <w:b/>
                <w:sz w:val="24"/>
              </w:rPr>
              <w:lastRenderedPageBreak/>
              <w:t>c)</w:t>
            </w:r>
            <w:r w:rsidRPr="00201223">
              <w:rPr>
                <w:rFonts w:ascii="Times New Roman" w:eastAsia="Arial" w:hAnsi="Times New Roman" w:cs="Times New Roman"/>
                <w:b/>
                <w:sz w:val="24"/>
              </w:rPr>
              <w:t xml:space="preserve"> </w:t>
            </w:r>
            <w:r w:rsidRPr="00201223">
              <w:rPr>
                <w:rFonts w:ascii="Times New Roman" w:eastAsia="Times New Roman" w:hAnsi="Times New Roman" w:cs="Times New Roman"/>
                <w:b/>
                <w:sz w:val="24"/>
              </w:rPr>
              <w:t xml:space="preserve">Izbrane razvojne prioritete šole (glede na področja in veščine </w:t>
            </w:r>
            <w:proofErr w:type="spellStart"/>
            <w:r w:rsidRPr="00201223">
              <w:rPr>
                <w:rFonts w:ascii="Times New Roman" w:eastAsia="Times New Roman" w:hAnsi="Times New Roman" w:cs="Times New Roman"/>
                <w:b/>
                <w:sz w:val="24"/>
              </w:rPr>
              <w:t>podjetnostne</w:t>
            </w:r>
            <w:proofErr w:type="spellEnd"/>
            <w:r w:rsidRPr="00201223">
              <w:rPr>
                <w:rFonts w:ascii="Times New Roman" w:eastAsia="Times New Roman" w:hAnsi="Times New Roman" w:cs="Times New Roman"/>
                <w:b/>
                <w:sz w:val="24"/>
              </w:rPr>
              <w:t xml:space="preserve"> kompetence): </w:t>
            </w:r>
          </w:p>
          <w:p w:rsidR="00201223" w:rsidRPr="00201223" w:rsidRDefault="00201223" w:rsidP="00201223">
            <w:pPr>
              <w:rPr>
                <w:rFonts w:ascii="Times New Roman" w:eastAsia="Times New Roman" w:hAnsi="Times New Roman" w:cs="Times New Roman"/>
                <w:b/>
                <w:sz w:val="24"/>
              </w:rPr>
            </w:pPr>
          </w:p>
          <w:p w:rsidR="00201223" w:rsidRPr="00201223" w:rsidRDefault="00201223" w:rsidP="00201223">
            <w:pPr>
              <w:rPr>
                <w:rFonts w:ascii="Times New Roman" w:hAnsi="Times New Roman" w:cs="Times New Roman"/>
                <w:sz w:val="24"/>
                <w:szCs w:val="24"/>
              </w:rPr>
            </w:pPr>
            <w:r w:rsidRPr="00201223">
              <w:rPr>
                <w:rFonts w:ascii="Times New Roman" w:hAnsi="Times New Roman" w:cs="Times New Roman"/>
                <w:sz w:val="24"/>
                <w:szCs w:val="24"/>
              </w:rPr>
              <w:t>V projekt so vključeni vsi učenci ter delavci šole v vseh oblikah pouka – redni pouk, podaljšano bivanje, interesne dejavnosti, dnevi dejavnosti ter javne prireditve.</w:t>
            </w:r>
          </w:p>
          <w:p w:rsidR="00201223" w:rsidRPr="00201223" w:rsidRDefault="00201223" w:rsidP="00201223">
            <w:pPr>
              <w:rPr>
                <w:rFonts w:ascii="Times New Roman" w:eastAsia="Times New Roman" w:hAnsi="Times New Roman" w:cs="Times New Roman"/>
                <w:b/>
                <w:sz w:val="24"/>
                <w:szCs w:val="24"/>
              </w:rPr>
            </w:pPr>
            <w:r w:rsidRPr="00201223">
              <w:rPr>
                <w:rFonts w:ascii="Times New Roman" w:eastAsia="Times New Roman" w:hAnsi="Times New Roman" w:cs="Times New Roman"/>
                <w:b/>
                <w:sz w:val="24"/>
                <w:szCs w:val="24"/>
              </w:rPr>
              <w:t xml:space="preserve"> </w:t>
            </w:r>
          </w:p>
          <w:p w:rsidR="00201223" w:rsidRPr="00201223" w:rsidRDefault="00201223" w:rsidP="00201223">
            <w:pPr>
              <w:jc w:val="both"/>
              <w:rPr>
                <w:rFonts w:ascii="Times New Roman" w:hAnsi="Times New Roman" w:cs="Times New Roman"/>
                <w:b/>
                <w:sz w:val="24"/>
                <w:szCs w:val="24"/>
              </w:rPr>
            </w:pPr>
            <w:r w:rsidRPr="00201223">
              <w:rPr>
                <w:rFonts w:ascii="Times New Roman" w:hAnsi="Times New Roman" w:cs="Times New Roman"/>
                <w:b/>
                <w:sz w:val="24"/>
                <w:szCs w:val="24"/>
              </w:rPr>
              <w:t>Izbrali smo naslednje smernice v okviru sklopa ŠOLA KOT SREDIŠČE SKUPNOSTI:</w:t>
            </w:r>
          </w:p>
          <w:p w:rsidR="00201223" w:rsidRPr="00201223" w:rsidRDefault="00201223" w:rsidP="00201223">
            <w:pPr>
              <w:jc w:val="both"/>
              <w:rPr>
                <w:rFonts w:ascii="Times New Roman" w:hAnsi="Times New Roman" w:cs="Times New Roman"/>
                <w:b/>
                <w:sz w:val="24"/>
                <w:szCs w:val="24"/>
              </w:rPr>
            </w:pPr>
          </w:p>
          <w:p w:rsidR="00201223" w:rsidRPr="00201223" w:rsidRDefault="00201223" w:rsidP="00201223">
            <w:pPr>
              <w:jc w:val="both"/>
              <w:rPr>
                <w:rFonts w:ascii="Times New Roman" w:hAnsi="Times New Roman" w:cs="Times New Roman"/>
                <w:b/>
                <w:sz w:val="24"/>
                <w:szCs w:val="24"/>
              </w:rPr>
            </w:pPr>
            <w:r w:rsidRPr="00201223">
              <w:rPr>
                <w:rFonts w:ascii="Times New Roman" w:hAnsi="Times New Roman" w:cs="Times New Roman"/>
                <w:b/>
                <w:sz w:val="24"/>
                <w:szCs w:val="24"/>
              </w:rPr>
              <w:t xml:space="preserve">Prioritete smo izbrali glede na predlagane izboljšave naših učencev (anketa MAJ 2019). </w:t>
            </w:r>
          </w:p>
          <w:p w:rsidR="00201223" w:rsidRPr="00201223" w:rsidRDefault="00201223" w:rsidP="00201223">
            <w:pPr>
              <w:jc w:val="both"/>
              <w:rPr>
                <w:rFonts w:ascii="Times New Roman" w:hAnsi="Times New Roman" w:cs="Times New Roman"/>
                <w:b/>
                <w:sz w:val="24"/>
                <w:szCs w:val="24"/>
              </w:rPr>
            </w:pPr>
          </w:p>
          <w:p w:rsidR="00201223" w:rsidRPr="00201223" w:rsidRDefault="00201223" w:rsidP="00201223">
            <w:pPr>
              <w:numPr>
                <w:ilvl w:val="0"/>
                <w:numId w:val="4"/>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Šola kot središče lokalne skupnosti. S svojim delovanjem mora šola pri  prebivalcih doseči naraščanje zavesti, da je šola nekaj nujno potrebnega in nepogrešljivega za kraj. </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Medgeneracijsko sodelovanje šole z lokalnimi zavodi in podjetij.</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Sodelovanje z lokalno skupn</w:t>
            </w:r>
            <w:r>
              <w:rPr>
                <w:rFonts w:ascii="Times New Roman" w:hAnsi="Times New Roman" w:cs="Times New Roman"/>
                <w:sz w:val="24"/>
                <w:szCs w:val="24"/>
              </w:rPr>
              <w:t>ostjo pri organizaciji dogodkov.</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Razvijanje sposobnosti opaziti osebe v stiski in pripravljenosti pomagati (v družini, okolju in med vrstniki). </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Omogočiti izmenjavo znanj in dobrin v prostorih šole. </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Vzpostaviti šolo kot prostor mogočih srečevanj mladih, starejših in med generacijami. </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Razvijati elemente skrbi zase in za druge. </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Vključevanje medgeneracijskega sodelovanja v šolski prostor (povabiti starejše k sodelovanju pri urah športne vzgoje - aktivno življenje; izmenjava znanj - mlajši učijo starejše, starejši učijo mlajše, skupni krožki, skupne prireditve ob posebnih priložnostih, </w:t>
            </w:r>
            <w:proofErr w:type="spellStart"/>
            <w:r w:rsidRPr="00201223">
              <w:rPr>
                <w:rFonts w:ascii="Times New Roman" w:hAnsi="Times New Roman" w:cs="Times New Roman"/>
                <w:sz w:val="24"/>
                <w:szCs w:val="24"/>
              </w:rPr>
              <w:t>ipd</w:t>
            </w:r>
            <w:proofErr w:type="spellEnd"/>
            <w:r w:rsidRPr="00201223">
              <w:rPr>
                <w:rFonts w:ascii="Times New Roman" w:hAnsi="Times New Roman" w:cs="Times New Roman"/>
                <w:sz w:val="24"/>
                <w:szCs w:val="24"/>
              </w:rPr>
              <w:t xml:space="preserve">). </w:t>
            </w:r>
          </w:p>
          <w:p w:rsidR="00201223" w:rsidRPr="00201223" w:rsidRDefault="00201223" w:rsidP="00201223">
            <w:pPr>
              <w:numPr>
                <w:ilvl w:val="0"/>
                <w:numId w:val="5"/>
              </w:numPr>
              <w:jc w:val="both"/>
              <w:textAlignment w:val="baseline"/>
              <w:rPr>
                <w:rFonts w:ascii="Times New Roman" w:hAnsi="Times New Roman" w:cs="Times New Roman"/>
                <w:sz w:val="24"/>
                <w:szCs w:val="24"/>
              </w:rPr>
            </w:pPr>
            <w:r w:rsidRPr="00201223">
              <w:rPr>
                <w:rFonts w:ascii="Times New Roman" w:hAnsi="Times New Roman" w:cs="Times New Roman"/>
                <w:sz w:val="24"/>
                <w:szCs w:val="24"/>
              </w:rPr>
              <w:t xml:space="preserve">Aktivna participacija mladih na vseh področjih - oblikovanje in izražanje lastnega mnenja, sprejemanje drugačnih mnenj in sposobnost presoje ter aktivne vključitve v proces sprememb. </w:t>
            </w:r>
          </w:p>
          <w:p w:rsidR="00201223" w:rsidRPr="00201223" w:rsidRDefault="00201223" w:rsidP="00201223">
            <w:pPr>
              <w:jc w:val="both"/>
              <w:rPr>
                <w:rFonts w:ascii="Times New Roman" w:hAnsi="Times New Roman" w:cs="Times New Roman"/>
                <w:sz w:val="24"/>
                <w:szCs w:val="24"/>
              </w:rPr>
            </w:pPr>
          </w:p>
          <w:p w:rsidR="00201223" w:rsidRPr="00201223" w:rsidRDefault="00201223" w:rsidP="00201223">
            <w:pPr>
              <w:jc w:val="both"/>
              <w:rPr>
                <w:rFonts w:ascii="Times New Roman" w:hAnsi="Times New Roman" w:cs="Times New Roman"/>
                <w:sz w:val="24"/>
                <w:szCs w:val="24"/>
              </w:rPr>
            </w:pPr>
            <w:r w:rsidRPr="00201223">
              <w:rPr>
                <w:rFonts w:ascii="Times New Roman" w:hAnsi="Times New Roman" w:cs="Times New Roman"/>
                <w:sz w:val="24"/>
                <w:szCs w:val="24"/>
              </w:rPr>
              <w:t xml:space="preserve">Trenutno smo opravili 12 dejavnosti/dogodkov od načrtovanih 21. Vse načrtovane dejavnosti potekajo po </w:t>
            </w:r>
            <w:proofErr w:type="spellStart"/>
            <w:r w:rsidRPr="00201223">
              <w:rPr>
                <w:rFonts w:ascii="Times New Roman" w:hAnsi="Times New Roman" w:cs="Times New Roman"/>
                <w:sz w:val="24"/>
                <w:szCs w:val="24"/>
              </w:rPr>
              <w:t>časovnici</w:t>
            </w:r>
            <w:proofErr w:type="spellEnd"/>
            <w:r w:rsidRPr="00201223">
              <w:rPr>
                <w:rFonts w:ascii="Times New Roman" w:hAnsi="Times New Roman" w:cs="Times New Roman"/>
                <w:sz w:val="24"/>
                <w:szCs w:val="24"/>
              </w:rPr>
              <w:t xml:space="preserve"> akcijskega in operativnega načrta naše šole. Prožne oblike učenja so še naprej prisotne pri večini učiteljev, saj so se krepitve kompetence podjetnosti lotili kot način dela, ki je zaokrožena celota v celem letošnjem šolskem letu in niso samo dotične in izvedene dejavnosti tiste, pri katerih želijo učence usmerjati k podjetnem načinu razmišljanja.</w:t>
            </w:r>
          </w:p>
          <w:p w:rsidR="00201223" w:rsidRPr="00201223" w:rsidRDefault="00201223" w:rsidP="00201223">
            <w:pPr>
              <w:jc w:val="both"/>
              <w:rPr>
                <w:rFonts w:ascii="Times New Roman" w:hAnsi="Times New Roman" w:cs="Times New Roman"/>
                <w:sz w:val="24"/>
                <w:szCs w:val="24"/>
              </w:rPr>
            </w:pPr>
          </w:p>
          <w:p w:rsidR="00201223" w:rsidRPr="00201223" w:rsidRDefault="00201223" w:rsidP="00201223">
            <w:pPr>
              <w:widowControl w:val="0"/>
              <w:suppressAutoHyphens/>
              <w:autoSpaceDN w:val="0"/>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Do sedaj smo uspešno sodelovali z naslednjimi zunanjimi partnerji: </w:t>
            </w:r>
          </w:p>
          <w:p w:rsidR="00201223" w:rsidRPr="00201223" w:rsidRDefault="00201223" w:rsidP="00201223">
            <w:pPr>
              <w:widowControl w:val="0"/>
              <w:suppressAutoHyphens/>
              <w:autoSpaceDN w:val="0"/>
              <w:ind w:left="720"/>
              <w:contextualSpacing/>
              <w:textAlignment w:val="baseline"/>
              <w:rPr>
                <w:rFonts w:ascii="Times New Roman" w:eastAsia="Times New Roman" w:hAnsi="Times New Roman" w:cs="Times New Roman"/>
                <w:kern w:val="3"/>
                <w:sz w:val="24"/>
                <w:szCs w:val="24"/>
                <w:lang w:eastAsia="zh-CN" w:bidi="hi-IN"/>
              </w:rPr>
            </w:pP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Center za socialno delo Maribor,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Narodni dom Maribor,</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Materinski dom Maribor,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lastRenderedPageBreak/>
              <w:t xml:space="preserve">UKC Maribor oddelek pediatrije,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VDC Polž,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Društvo študentov medicine,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MČ Tabor,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Tone Partljič,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VSŠ Doba,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Primorski tehnološki park,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Društvo TOTI DCA – socialno podjetje,</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ZD NOB Maribor KO Jožica Flander,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Društvo za zaščito živali Maribor, </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Društvo za dobrobit živali </w:t>
            </w:r>
            <w:proofErr w:type="spellStart"/>
            <w:r w:rsidRPr="00201223">
              <w:rPr>
                <w:rFonts w:ascii="Times New Roman" w:eastAsia="Times New Roman" w:hAnsi="Times New Roman" w:cs="Times New Roman"/>
                <w:kern w:val="3"/>
                <w:sz w:val="24"/>
                <w:szCs w:val="24"/>
                <w:lang w:eastAsia="zh-CN" w:bidi="hi-IN"/>
              </w:rPr>
              <w:t>AniMa</w:t>
            </w:r>
            <w:proofErr w:type="spellEnd"/>
            <w:r w:rsidRPr="00201223">
              <w:rPr>
                <w:rFonts w:ascii="Times New Roman" w:eastAsia="Times New Roman" w:hAnsi="Times New Roman" w:cs="Times New Roman"/>
                <w:kern w:val="3"/>
                <w:sz w:val="24"/>
                <w:szCs w:val="24"/>
                <w:lang w:eastAsia="zh-CN" w:bidi="hi-IN"/>
              </w:rPr>
              <w:t>,</w:t>
            </w:r>
          </w:p>
          <w:p w:rsidR="00201223" w:rsidRPr="00201223" w:rsidRDefault="00201223" w:rsidP="00201223">
            <w:pPr>
              <w:widowControl w:val="0"/>
              <w:numPr>
                <w:ilvl w:val="0"/>
                <w:numId w:val="6"/>
              </w:numPr>
              <w:suppressAutoHyphens/>
              <w:autoSpaceDN w:val="0"/>
              <w:contextualSpacing/>
              <w:textAlignment w:val="baseline"/>
              <w:rPr>
                <w:rFonts w:ascii="Times New Roman" w:eastAsia="Times New Roman" w:hAnsi="Times New Roman" w:cs="Times New Roman"/>
                <w:kern w:val="3"/>
                <w:sz w:val="24"/>
                <w:szCs w:val="24"/>
                <w:lang w:eastAsia="zh-CN" w:bidi="hi-IN"/>
              </w:rPr>
            </w:pPr>
            <w:r w:rsidRPr="00201223">
              <w:rPr>
                <w:rFonts w:ascii="Times New Roman" w:eastAsia="Times New Roman" w:hAnsi="Times New Roman" w:cs="Times New Roman"/>
                <w:kern w:val="3"/>
                <w:sz w:val="24"/>
                <w:szCs w:val="24"/>
                <w:lang w:eastAsia="zh-CN" w:bidi="hi-IN"/>
              </w:rPr>
              <w:t xml:space="preserve">ZD Adolfa Drolca Maribor. </w:t>
            </w:r>
          </w:p>
          <w:p w:rsidR="00201223" w:rsidRPr="00201223" w:rsidRDefault="00201223" w:rsidP="00201223">
            <w:pPr>
              <w:jc w:val="both"/>
              <w:rPr>
                <w:rFonts w:ascii="Times New Roman" w:hAnsi="Times New Roman" w:cs="Times New Roman"/>
                <w:sz w:val="24"/>
                <w:szCs w:val="24"/>
              </w:rPr>
            </w:pPr>
          </w:p>
          <w:p w:rsidR="00201223" w:rsidRPr="00201223" w:rsidRDefault="00201223" w:rsidP="00201223">
            <w:pPr>
              <w:jc w:val="both"/>
              <w:rPr>
                <w:rFonts w:ascii="Times New Roman" w:hAnsi="Times New Roman" w:cs="Times New Roman"/>
                <w:sz w:val="24"/>
                <w:szCs w:val="24"/>
              </w:rPr>
            </w:pPr>
            <w:r w:rsidRPr="00201223">
              <w:rPr>
                <w:rFonts w:ascii="Times New Roman" w:hAnsi="Times New Roman" w:cs="Times New Roman"/>
                <w:sz w:val="24"/>
                <w:szCs w:val="24"/>
              </w:rPr>
              <w:t>Nadaljnje načrtovane aktivnosti bodo potekale v skladu z oddanim akcijskim ter operativnim načrtom.</w:t>
            </w:r>
          </w:p>
          <w:p w:rsidR="00201223" w:rsidRPr="00201223" w:rsidRDefault="00201223" w:rsidP="00201223">
            <w:pPr>
              <w:jc w:val="both"/>
              <w:rPr>
                <w:rFonts w:ascii="Times New Roman" w:hAnsi="Times New Roman" w:cs="Times New Roman"/>
                <w:sz w:val="24"/>
                <w:szCs w:val="24"/>
              </w:rPr>
            </w:pPr>
          </w:p>
          <w:p w:rsidR="00201223" w:rsidRPr="00201223" w:rsidRDefault="00201223" w:rsidP="00201223">
            <w:pPr>
              <w:jc w:val="both"/>
              <w:rPr>
                <w:rFonts w:ascii="Times New Roman" w:hAnsi="Times New Roman" w:cs="Times New Roman"/>
                <w:sz w:val="24"/>
                <w:szCs w:val="24"/>
              </w:rPr>
            </w:pPr>
            <w:r w:rsidRPr="00201223">
              <w:rPr>
                <w:rFonts w:ascii="Times New Roman" w:hAnsi="Times New Roman" w:cs="Times New Roman"/>
                <w:sz w:val="24"/>
                <w:szCs w:val="24"/>
              </w:rPr>
              <w:t xml:space="preserve">Veščine, ki jih bomo tekom projekta krepili se razlikujejo glede na samo dejavnost. Natančnejše dejavnosti s pripisom določenih kompetenc so predstavljene v operativnem načrtu naše šole. </w:t>
            </w:r>
          </w:p>
        </w:tc>
      </w:tr>
    </w:tbl>
    <w:p w:rsidR="003E6DD3" w:rsidRDefault="003E6DD3">
      <w:pPr>
        <w:spacing w:after="0"/>
      </w:pPr>
    </w:p>
    <w:p w:rsidR="003E6DD3" w:rsidRDefault="0085139E">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201223" w:rsidRDefault="00201223" w:rsidP="00201223">
      <w:pPr>
        <w:shd w:val="clear" w:color="auto" w:fill="FFD966" w:themeFill="accent4" w:themeFillTint="99"/>
        <w:spacing w:after="0"/>
        <w:ind w:left="110"/>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rPr>
        <w:t>ANALIZA STANJA OB ZAČETKU PROJEKTA  NA OŠ MAKSA DURJAVE MARIBOR</w:t>
      </w:r>
    </w:p>
    <w:p w:rsidR="00201223" w:rsidRDefault="00201223" w:rsidP="00201223">
      <w:pPr>
        <w:spacing w:after="0"/>
      </w:pPr>
      <w:r>
        <w:rPr>
          <w:rFonts w:ascii="Times New Roman" w:eastAsia="Times New Roman" w:hAnsi="Times New Roman" w:cs="Times New Roman"/>
          <w:sz w:val="24"/>
        </w:rPr>
        <w:t xml:space="preserve"> </w:t>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201223" w:rsidTr="00771F22">
        <w:trPr>
          <w:trHeight w:val="1666"/>
        </w:trPr>
        <w:tc>
          <w:tcPr>
            <w:tcW w:w="13996" w:type="dxa"/>
            <w:tcBorders>
              <w:top w:val="single" w:sz="4" w:space="0" w:color="000000"/>
              <w:left w:val="single" w:sz="4" w:space="0" w:color="000000"/>
              <w:bottom w:val="single" w:sz="4" w:space="0" w:color="000000"/>
              <w:right w:val="single" w:sz="4" w:space="0" w:color="000000"/>
            </w:tcBorders>
          </w:tcPr>
          <w:p w:rsidR="00201223" w:rsidRDefault="00201223" w:rsidP="00771F22">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sz w:val="24"/>
              </w:rPr>
              <w:t xml:space="preserve">Opis dejstev, stanja v IVIZ-u  na področju izbrane prioritete: </w:t>
            </w:r>
          </w:p>
          <w:p w:rsidR="00201223" w:rsidRDefault="00201223" w:rsidP="00771F22">
            <w:r>
              <w:rPr>
                <w:rFonts w:ascii="Times New Roman" w:eastAsia="Times New Roman" w:hAnsi="Times New Roman" w:cs="Times New Roman"/>
                <w:b/>
                <w:sz w:val="24"/>
              </w:rPr>
              <w:t xml:space="preserve"> </w:t>
            </w:r>
          </w:p>
          <w:p w:rsidR="00201223" w:rsidRDefault="00201223" w:rsidP="00771F22">
            <w:pPr>
              <w:pStyle w:val="Odstavekseznama"/>
              <w:ind w:left="360"/>
              <w:jc w:val="both"/>
              <w:rPr>
                <w:b/>
              </w:rPr>
            </w:pPr>
            <w:r>
              <w:rPr>
                <w:b/>
              </w:rPr>
              <w:t>Starejši učenci, ki običajno ne pokažejo velikega zanimanja za dejavnosti, so za načrtovanje in druženje z mlajšimi učenci zelo motivirani.</w:t>
            </w:r>
          </w:p>
          <w:p w:rsidR="00201223" w:rsidRPr="00182C73" w:rsidRDefault="00201223" w:rsidP="00771F22">
            <w:pPr>
              <w:pStyle w:val="Odstavekseznama"/>
              <w:ind w:left="360"/>
              <w:jc w:val="both"/>
              <w:rPr>
                <w:b/>
              </w:rPr>
            </w:pPr>
            <w:r>
              <w:rPr>
                <w:b/>
              </w:rPr>
              <w:t>V prvem razredu je več otrok priseljencev, ki imajo težave pri vključevanju.</w:t>
            </w:r>
          </w:p>
          <w:p w:rsidR="00201223" w:rsidRDefault="00201223" w:rsidP="00771F22">
            <w:r>
              <w:rPr>
                <w:rFonts w:ascii="Times New Roman" w:eastAsia="Times New Roman" w:hAnsi="Times New Roman" w:cs="Times New Roman"/>
                <w:b/>
                <w:sz w:val="24"/>
              </w:rPr>
              <w:t xml:space="preserve"> </w:t>
            </w:r>
          </w:p>
        </w:tc>
      </w:tr>
      <w:tr w:rsidR="00201223" w:rsidTr="00771F22">
        <w:trPr>
          <w:trHeight w:val="1390"/>
        </w:trPr>
        <w:tc>
          <w:tcPr>
            <w:tcW w:w="13996" w:type="dxa"/>
            <w:tcBorders>
              <w:top w:val="single" w:sz="4" w:space="0" w:color="000000"/>
              <w:left w:val="single" w:sz="4" w:space="0" w:color="000000"/>
              <w:bottom w:val="single" w:sz="4" w:space="0" w:color="000000"/>
              <w:right w:val="single" w:sz="4" w:space="0" w:color="000000"/>
            </w:tcBorders>
          </w:tcPr>
          <w:p w:rsidR="00201223" w:rsidRDefault="00201223" w:rsidP="00771F22">
            <w:r>
              <w:rPr>
                <w:rFonts w:ascii="Times New Roman" w:eastAsia="Times New Roman" w:hAnsi="Times New Roman" w:cs="Times New Roman"/>
                <w:b/>
                <w:sz w:val="24"/>
              </w:rPr>
              <w:lastRenderedPageBreak/>
              <w:t>b)</w:t>
            </w:r>
            <w:r>
              <w:rPr>
                <w:rFonts w:ascii="Arial" w:eastAsia="Arial" w:hAnsi="Arial" w:cs="Arial"/>
                <w:b/>
                <w:sz w:val="24"/>
              </w:rPr>
              <w:t xml:space="preserve"> </w:t>
            </w:r>
            <w:r>
              <w:rPr>
                <w:rFonts w:ascii="Times New Roman" w:eastAsia="Times New Roman" w:hAnsi="Times New Roman" w:cs="Times New Roman"/>
                <w:b/>
                <w:sz w:val="24"/>
              </w:rPr>
              <w:t xml:space="preserve">Analiza stanja v IVIZ-u na področju izbrane prioritete (možni vzroki): </w:t>
            </w:r>
          </w:p>
          <w:p w:rsidR="00201223" w:rsidRDefault="00201223" w:rsidP="00771F22">
            <w:r>
              <w:rPr>
                <w:rFonts w:ascii="Times New Roman" w:eastAsia="Times New Roman" w:hAnsi="Times New Roman" w:cs="Times New Roman"/>
                <w:b/>
                <w:sz w:val="24"/>
              </w:rPr>
              <w:t xml:space="preserve"> </w:t>
            </w:r>
          </w:p>
          <w:p w:rsidR="00201223" w:rsidRDefault="00201223" w:rsidP="00771F22">
            <w:pPr>
              <w:pStyle w:val="Odstavekseznama"/>
              <w:ind w:left="360"/>
              <w:jc w:val="both"/>
              <w:rPr>
                <w:b/>
              </w:rPr>
            </w:pPr>
            <w:r>
              <w:rPr>
                <w:b/>
              </w:rPr>
              <w:t xml:space="preserve">Devetošolci želijo biti aktivni pri načrtovanju in so imeli že sami izkušnjo zaščitnika, kar jim daje motivacijo, da želijo biti tudi oni v tej vlogi. </w:t>
            </w:r>
          </w:p>
          <w:p w:rsidR="00201223" w:rsidRPr="00182C73" w:rsidRDefault="00201223" w:rsidP="00771F22">
            <w:pPr>
              <w:pStyle w:val="Odstavekseznama"/>
              <w:ind w:left="360"/>
              <w:jc w:val="both"/>
              <w:rPr>
                <w:b/>
              </w:rPr>
            </w:pPr>
            <w:r>
              <w:rPr>
                <w:b/>
              </w:rPr>
              <w:t>V prvi razred se vpisuje več učencev, ki imajo zaradi jezikovnih ovir težave pri komuniciranju ter so pri vključevanju v aktivnosti in družbo zadržani.</w:t>
            </w:r>
          </w:p>
          <w:p w:rsidR="00201223" w:rsidRPr="00182C73" w:rsidRDefault="00201223" w:rsidP="00771F22">
            <w:r>
              <w:rPr>
                <w:rFonts w:ascii="Times New Roman" w:eastAsia="Times New Roman" w:hAnsi="Times New Roman" w:cs="Times New Roman"/>
                <w:b/>
                <w:sz w:val="24"/>
              </w:rPr>
              <w:t xml:space="preserve"> </w:t>
            </w:r>
          </w:p>
        </w:tc>
      </w:tr>
      <w:tr w:rsidR="00201223" w:rsidTr="00771F22">
        <w:trPr>
          <w:trHeight w:val="1393"/>
        </w:trPr>
        <w:tc>
          <w:tcPr>
            <w:tcW w:w="13996" w:type="dxa"/>
            <w:tcBorders>
              <w:top w:val="single" w:sz="4" w:space="0" w:color="000000"/>
              <w:left w:val="single" w:sz="4" w:space="0" w:color="000000"/>
              <w:bottom w:val="single" w:sz="4" w:space="0" w:color="000000"/>
              <w:right w:val="single" w:sz="4" w:space="0" w:color="000000"/>
            </w:tcBorders>
          </w:tcPr>
          <w:p w:rsidR="00201223" w:rsidRDefault="00201223" w:rsidP="00771F22">
            <w:r>
              <w:rPr>
                <w:rFonts w:ascii="Times New Roman" w:eastAsia="Times New Roman" w:hAnsi="Times New Roman" w:cs="Times New Roman"/>
                <w:b/>
                <w:sz w:val="24"/>
              </w:rPr>
              <w:t>c)</w:t>
            </w:r>
            <w:r>
              <w:rPr>
                <w:rFonts w:ascii="Arial" w:eastAsia="Arial" w:hAnsi="Arial" w:cs="Arial"/>
                <w:b/>
                <w:sz w:val="24"/>
              </w:rPr>
              <w:t xml:space="preserve"> </w:t>
            </w:r>
            <w:r>
              <w:rPr>
                <w:rFonts w:ascii="Times New Roman" w:eastAsia="Times New Roman" w:hAnsi="Times New Roman" w:cs="Times New Roman"/>
                <w:b/>
                <w:sz w:val="24"/>
              </w:rPr>
              <w:t xml:space="preserve">Izbrane razvojne prioritete šole (glede na področja in veščine </w:t>
            </w:r>
            <w:proofErr w:type="spellStart"/>
            <w:r>
              <w:rPr>
                <w:rFonts w:ascii="Times New Roman" w:eastAsia="Times New Roman" w:hAnsi="Times New Roman" w:cs="Times New Roman"/>
                <w:b/>
                <w:sz w:val="24"/>
              </w:rPr>
              <w:t>podjetnostne</w:t>
            </w:r>
            <w:proofErr w:type="spellEnd"/>
            <w:r>
              <w:rPr>
                <w:rFonts w:ascii="Times New Roman" w:eastAsia="Times New Roman" w:hAnsi="Times New Roman" w:cs="Times New Roman"/>
                <w:b/>
                <w:sz w:val="24"/>
              </w:rPr>
              <w:t xml:space="preserve"> kompetence): </w:t>
            </w:r>
          </w:p>
          <w:p w:rsidR="00201223" w:rsidRDefault="00201223" w:rsidP="00771F22">
            <w:r>
              <w:rPr>
                <w:rFonts w:ascii="Times New Roman" w:eastAsia="Times New Roman" w:hAnsi="Times New Roman" w:cs="Times New Roman"/>
                <w:b/>
                <w:sz w:val="24"/>
              </w:rPr>
              <w:t xml:space="preserve"> </w:t>
            </w:r>
          </w:p>
          <w:p w:rsidR="00201223" w:rsidRDefault="00201223" w:rsidP="00201223">
            <w:pPr>
              <w:pStyle w:val="Odstavekseznama"/>
              <w:numPr>
                <w:ilvl w:val="0"/>
                <w:numId w:val="7"/>
              </w:numPr>
              <w:jc w:val="both"/>
              <w:rPr>
                <w:b/>
              </w:rPr>
            </w:pPr>
            <w:r>
              <w:rPr>
                <w:b/>
              </w:rPr>
              <w:t>spodbujanje sodelovanja,</w:t>
            </w:r>
          </w:p>
          <w:p w:rsidR="00201223" w:rsidRDefault="00201223" w:rsidP="00201223">
            <w:pPr>
              <w:pStyle w:val="Odstavekseznama"/>
              <w:numPr>
                <w:ilvl w:val="0"/>
                <w:numId w:val="7"/>
              </w:numPr>
              <w:jc w:val="both"/>
              <w:rPr>
                <w:b/>
              </w:rPr>
            </w:pPr>
            <w:r>
              <w:rPr>
                <w:b/>
              </w:rPr>
              <w:t>vključevanje, sprejemanje in spoštovanje različnosti,</w:t>
            </w:r>
          </w:p>
          <w:p w:rsidR="00201223" w:rsidRPr="00201223" w:rsidRDefault="00201223" w:rsidP="00771F22">
            <w:pPr>
              <w:pStyle w:val="Odstavekseznama"/>
              <w:numPr>
                <w:ilvl w:val="0"/>
                <w:numId w:val="7"/>
              </w:numPr>
              <w:jc w:val="both"/>
              <w:rPr>
                <w:b/>
              </w:rPr>
            </w:pPr>
            <w:r>
              <w:rPr>
                <w:b/>
              </w:rPr>
              <w:t>odkrivanje priložnosti in prevzemanje pobude pri načrtovanju, izvedbi dejavnosti.</w:t>
            </w:r>
          </w:p>
        </w:tc>
      </w:tr>
    </w:tbl>
    <w:p w:rsidR="00201223" w:rsidRDefault="00201223" w:rsidP="00201223">
      <w:pPr>
        <w:spacing w:after="0"/>
      </w:pPr>
      <w:r>
        <w:rPr>
          <w:rFonts w:ascii="Times New Roman" w:eastAsia="Times New Roman" w:hAnsi="Times New Roman" w:cs="Times New Roman"/>
          <w:b/>
          <w:sz w:val="24"/>
        </w:rPr>
        <w:t xml:space="preserve"> </w:t>
      </w:r>
    </w:p>
    <w:p w:rsidR="00F62951" w:rsidRDefault="00201223" w:rsidP="00F62951">
      <w:pPr>
        <w:shd w:val="clear" w:color="auto" w:fill="FFD966" w:themeFill="accent4" w:themeFillTint="99"/>
        <w:spacing w:after="0"/>
        <w:ind w:left="110"/>
      </w:pPr>
      <w:r>
        <w:rPr>
          <w:rFonts w:ascii="Times New Roman" w:eastAsia="Times New Roman" w:hAnsi="Times New Roman" w:cs="Times New Roman"/>
          <w:b/>
          <w:sz w:val="24"/>
        </w:rPr>
        <w:t xml:space="preserve"> </w:t>
      </w:r>
      <w:r w:rsidR="00F62951">
        <w:rPr>
          <w:rFonts w:ascii="Times New Roman" w:eastAsia="Times New Roman" w:hAnsi="Times New Roman" w:cs="Times New Roman"/>
          <w:b/>
          <w:sz w:val="24"/>
        </w:rPr>
        <w:t>1</w:t>
      </w:r>
      <w:r w:rsidR="00F62951">
        <w:rPr>
          <w:rFonts w:ascii="Arial" w:eastAsia="Arial" w:hAnsi="Arial" w:cs="Arial"/>
          <w:b/>
          <w:sz w:val="24"/>
        </w:rPr>
        <w:t xml:space="preserve"> </w:t>
      </w:r>
      <w:r w:rsidR="00F62951">
        <w:rPr>
          <w:rFonts w:ascii="Times New Roman" w:eastAsia="Times New Roman" w:hAnsi="Times New Roman" w:cs="Times New Roman"/>
          <w:b/>
          <w:sz w:val="24"/>
        </w:rPr>
        <w:t>ANALIZA STANJA OB ZAČETKU PROJEKTA  NA OŠ JANKA PADEŽNIKA</w:t>
      </w:r>
    </w:p>
    <w:p w:rsidR="00F62951" w:rsidRDefault="00F62951" w:rsidP="00F62951">
      <w:pPr>
        <w:spacing w:after="0"/>
      </w:pPr>
      <w:r>
        <w:rPr>
          <w:rFonts w:ascii="Times New Roman" w:eastAsia="Times New Roman" w:hAnsi="Times New Roman" w:cs="Times New Roman"/>
          <w:sz w:val="24"/>
        </w:rPr>
        <w:t xml:space="preserve"> </w:t>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F62951" w:rsidTr="00771F22">
        <w:trPr>
          <w:trHeight w:val="1666"/>
        </w:trPr>
        <w:tc>
          <w:tcPr>
            <w:tcW w:w="13996" w:type="dxa"/>
            <w:tcBorders>
              <w:top w:val="single" w:sz="4" w:space="0" w:color="000000"/>
              <w:left w:val="single" w:sz="4" w:space="0" w:color="000000"/>
              <w:bottom w:val="single" w:sz="4" w:space="0" w:color="000000"/>
              <w:right w:val="single" w:sz="4" w:space="0" w:color="000000"/>
            </w:tcBorders>
          </w:tcPr>
          <w:p w:rsidR="00F62951" w:rsidRDefault="00F62951" w:rsidP="00771F22">
            <w:pPr>
              <w:rPr>
                <w:rFonts w:ascii="Times New Roman" w:eastAsia="Times New Roman" w:hAnsi="Times New Roman" w:cs="Times New Roman"/>
                <w:b/>
                <w:sz w:val="24"/>
              </w:rPr>
            </w:pPr>
            <w:r w:rsidRPr="0013019D">
              <w:rPr>
                <w:rFonts w:ascii="Times New Roman" w:eastAsia="Times New Roman" w:hAnsi="Times New Roman" w:cs="Times New Roman"/>
                <w:b/>
                <w:sz w:val="24"/>
              </w:rPr>
              <w:t>a)</w:t>
            </w:r>
            <w:r>
              <w:rPr>
                <w:rFonts w:ascii="Times New Roman" w:eastAsia="Times New Roman" w:hAnsi="Times New Roman" w:cs="Times New Roman"/>
                <w:b/>
                <w:sz w:val="24"/>
              </w:rPr>
              <w:t xml:space="preserve"> </w:t>
            </w:r>
            <w:r w:rsidRPr="0013019D">
              <w:rPr>
                <w:rFonts w:ascii="Times New Roman" w:eastAsia="Times New Roman" w:hAnsi="Times New Roman" w:cs="Times New Roman"/>
                <w:b/>
                <w:sz w:val="24"/>
              </w:rPr>
              <w:t xml:space="preserve">Opis dejstev, stanja v IVIZ-u  na področju izbrane prioritete: </w:t>
            </w:r>
          </w:p>
          <w:p w:rsidR="00F62951" w:rsidRPr="0013019D" w:rsidRDefault="00F62951" w:rsidP="00771F22">
            <w:pPr>
              <w:rPr>
                <w:rFonts w:ascii="Times New Roman" w:eastAsia="Times New Roman" w:hAnsi="Times New Roman" w:cs="Times New Roman"/>
                <w:b/>
                <w:sz w:val="24"/>
              </w:rPr>
            </w:pPr>
          </w:p>
          <w:p w:rsidR="00F62951" w:rsidRDefault="00F62951" w:rsidP="00771F22">
            <w:pPr>
              <w:rPr>
                <w:rFonts w:ascii="Times New Roman" w:hAnsi="Times New Roman" w:cs="Times New Roman"/>
                <w:sz w:val="24"/>
                <w:szCs w:val="24"/>
              </w:rPr>
            </w:pPr>
            <w:r>
              <w:t xml:space="preserve">- </w:t>
            </w:r>
            <w:r>
              <w:rPr>
                <w:rFonts w:ascii="Times New Roman" w:hAnsi="Times New Roman" w:cs="Times New Roman"/>
                <w:sz w:val="24"/>
                <w:szCs w:val="24"/>
              </w:rPr>
              <w:t>D</w:t>
            </w:r>
            <w:r w:rsidRPr="00C55318">
              <w:rPr>
                <w:rFonts w:ascii="Times New Roman" w:hAnsi="Times New Roman" w:cs="Times New Roman"/>
                <w:sz w:val="24"/>
                <w:szCs w:val="24"/>
              </w:rPr>
              <w:t>a učenci spoznajo svoja močna področja, za pogumnejši korak na poti karierne orientacije</w:t>
            </w:r>
            <w:r>
              <w:rPr>
                <w:rFonts w:ascii="Times New Roman" w:hAnsi="Times New Roman" w:cs="Times New Roman"/>
                <w:sz w:val="24"/>
                <w:szCs w:val="24"/>
              </w:rPr>
              <w:t>.</w:t>
            </w:r>
          </w:p>
          <w:p w:rsidR="00F62951" w:rsidRPr="00C55318" w:rsidRDefault="00F62951" w:rsidP="00771F22">
            <w:pPr>
              <w:rPr>
                <w:rFonts w:ascii="Times New Roman" w:hAnsi="Times New Roman" w:cs="Times New Roman"/>
                <w:sz w:val="24"/>
                <w:szCs w:val="24"/>
              </w:rPr>
            </w:pPr>
          </w:p>
          <w:p w:rsidR="00F62951" w:rsidRPr="00C55318" w:rsidRDefault="00F62951" w:rsidP="00771F22">
            <w:pPr>
              <w:rPr>
                <w:rFonts w:ascii="Times New Roman" w:hAnsi="Times New Roman" w:cs="Times New Roman"/>
                <w:sz w:val="24"/>
                <w:szCs w:val="24"/>
              </w:rPr>
            </w:pPr>
            <w:r>
              <w:rPr>
                <w:rFonts w:ascii="Times New Roman" w:hAnsi="Times New Roman" w:cs="Times New Roman"/>
                <w:sz w:val="24"/>
                <w:szCs w:val="24"/>
              </w:rPr>
              <w:t xml:space="preserve">- </w:t>
            </w:r>
            <w:r w:rsidRPr="00C55318">
              <w:rPr>
                <w:rFonts w:ascii="Times New Roman" w:hAnsi="Times New Roman" w:cs="Times New Roman"/>
                <w:sz w:val="24"/>
                <w:szCs w:val="24"/>
              </w:rPr>
              <w:t>Da si s pridobivanjem in spoznavanjem veščin skozi osnovno šolo olajšajo pot v nadaljnjem življenju</w:t>
            </w:r>
            <w:r>
              <w:rPr>
                <w:rFonts w:ascii="Times New Roman" w:hAnsi="Times New Roman" w:cs="Times New Roman"/>
                <w:sz w:val="24"/>
                <w:szCs w:val="24"/>
              </w:rPr>
              <w:t>.</w:t>
            </w:r>
          </w:p>
          <w:p w:rsidR="00F62951" w:rsidRPr="00C55318" w:rsidRDefault="00F62951" w:rsidP="00771F22">
            <w:r>
              <w:rPr>
                <w:rFonts w:ascii="Times New Roman" w:eastAsia="Times New Roman" w:hAnsi="Times New Roman" w:cs="Times New Roman"/>
                <w:b/>
                <w:sz w:val="24"/>
              </w:rPr>
              <w:t xml:space="preserve"> </w:t>
            </w:r>
          </w:p>
          <w:p w:rsidR="00F62951" w:rsidRDefault="00F62951" w:rsidP="00771F22"/>
        </w:tc>
      </w:tr>
      <w:tr w:rsidR="00F62951" w:rsidTr="00771F22">
        <w:trPr>
          <w:trHeight w:val="1390"/>
        </w:trPr>
        <w:tc>
          <w:tcPr>
            <w:tcW w:w="13996" w:type="dxa"/>
            <w:tcBorders>
              <w:top w:val="single" w:sz="4" w:space="0" w:color="000000"/>
              <w:left w:val="single" w:sz="4" w:space="0" w:color="000000"/>
              <w:bottom w:val="single" w:sz="4" w:space="0" w:color="000000"/>
              <w:right w:val="single" w:sz="4" w:space="0" w:color="000000"/>
            </w:tcBorders>
          </w:tcPr>
          <w:p w:rsidR="00F62951" w:rsidRDefault="00F62951" w:rsidP="00771F22">
            <w:pPr>
              <w:tabs>
                <w:tab w:val="left" w:pos="8085"/>
              </w:tabs>
              <w:rPr>
                <w:rFonts w:ascii="Times New Roman" w:eastAsia="Times New Roman" w:hAnsi="Times New Roman" w:cs="Times New Roman"/>
                <w:b/>
                <w:sz w:val="24"/>
              </w:rPr>
            </w:pPr>
            <w:r>
              <w:rPr>
                <w:rFonts w:ascii="Times New Roman" w:eastAsia="Times New Roman" w:hAnsi="Times New Roman" w:cs="Times New Roman"/>
                <w:b/>
                <w:sz w:val="24"/>
              </w:rPr>
              <w:t>b)</w:t>
            </w:r>
            <w:r>
              <w:rPr>
                <w:rFonts w:ascii="Arial" w:eastAsia="Arial" w:hAnsi="Arial" w:cs="Arial"/>
                <w:b/>
                <w:sz w:val="24"/>
              </w:rPr>
              <w:t xml:space="preserve"> </w:t>
            </w:r>
            <w:r>
              <w:rPr>
                <w:rFonts w:ascii="Times New Roman" w:eastAsia="Times New Roman" w:hAnsi="Times New Roman" w:cs="Times New Roman"/>
                <w:b/>
                <w:sz w:val="24"/>
              </w:rPr>
              <w:t xml:space="preserve">Analiza stanja v IVIZ-u na področju izbrane prioritete (možni vzroki): </w:t>
            </w:r>
            <w:r>
              <w:rPr>
                <w:rFonts w:ascii="Times New Roman" w:eastAsia="Times New Roman" w:hAnsi="Times New Roman" w:cs="Times New Roman"/>
                <w:b/>
                <w:sz w:val="24"/>
              </w:rPr>
              <w:tab/>
            </w:r>
          </w:p>
          <w:p w:rsidR="00F62951" w:rsidRDefault="00F62951" w:rsidP="00771F22">
            <w:pPr>
              <w:tabs>
                <w:tab w:val="left" w:pos="8085"/>
              </w:tabs>
              <w:rPr>
                <w:rFonts w:ascii="Times New Roman" w:eastAsia="Times New Roman" w:hAnsi="Times New Roman" w:cs="Times New Roman"/>
                <w:b/>
                <w:sz w:val="24"/>
              </w:rPr>
            </w:pPr>
          </w:p>
          <w:p w:rsidR="00F62951" w:rsidRPr="00C55318" w:rsidRDefault="00F62951" w:rsidP="00771F22">
            <w:pPr>
              <w:rPr>
                <w:rFonts w:ascii="Times New Roman" w:eastAsia="Times New Roman" w:hAnsi="Times New Roman" w:cs="Times New Roman"/>
                <w:sz w:val="24"/>
              </w:rPr>
            </w:pPr>
            <w:r>
              <w:rPr>
                <w:rFonts w:ascii="Times New Roman" w:eastAsia="Times New Roman" w:hAnsi="Times New Roman" w:cs="Times New Roman"/>
                <w:sz w:val="24"/>
              </w:rPr>
              <w:t>- P</w:t>
            </w:r>
            <w:r w:rsidRPr="00C55318">
              <w:rPr>
                <w:rFonts w:ascii="Times New Roman" w:eastAsia="Times New Roman" w:hAnsi="Times New Roman" w:cs="Times New Roman"/>
                <w:sz w:val="24"/>
              </w:rPr>
              <w:t>remalo ozaveščamo otrokove kompetence, se o tem ne pogovarjamo</w:t>
            </w:r>
            <w:r>
              <w:rPr>
                <w:rFonts w:ascii="Times New Roman" w:eastAsia="Times New Roman" w:hAnsi="Times New Roman" w:cs="Times New Roman"/>
                <w:sz w:val="24"/>
              </w:rPr>
              <w:t>.</w:t>
            </w:r>
          </w:p>
          <w:p w:rsidR="00F62951" w:rsidRPr="00C55318" w:rsidRDefault="00F62951" w:rsidP="00771F22">
            <w:r>
              <w:rPr>
                <w:rFonts w:ascii="Times New Roman" w:eastAsia="Times New Roman" w:hAnsi="Times New Roman" w:cs="Times New Roman"/>
                <w:sz w:val="24"/>
              </w:rPr>
              <w:t xml:space="preserve">- </w:t>
            </w:r>
            <w:r w:rsidRPr="00C55318">
              <w:rPr>
                <w:rFonts w:ascii="Times New Roman" w:eastAsia="Times New Roman" w:hAnsi="Times New Roman" w:cs="Times New Roman"/>
                <w:sz w:val="24"/>
              </w:rPr>
              <w:t>Premalo je prepuščanja otrokovi udeležbi v procesu načrtovanja in oblikovanja idej</w:t>
            </w:r>
            <w:r>
              <w:rPr>
                <w:rFonts w:ascii="Times New Roman" w:eastAsia="Times New Roman" w:hAnsi="Times New Roman" w:cs="Times New Roman"/>
                <w:sz w:val="24"/>
              </w:rPr>
              <w:t>.</w:t>
            </w:r>
          </w:p>
          <w:p w:rsidR="00F62951" w:rsidRPr="00C55318" w:rsidRDefault="00F62951" w:rsidP="00771F22">
            <w:r>
              <w:rPr>
                <w:rFonts w:ascii="Times New Roman" w:eastAsia="Times New Roman" w:hAnsi="Times New Roman" w:cs="Times New Roman"/>
                <w:b/>
                <w:sz w:val="24"/>
              </w:rPr>
              <w:t xml:space="preserve"> </w:t>
            </w:r>
          </w:p>
        </w:tc>
      </w:tr>
      <w:tr w:rsidR="00F62951" w:rsidTr="006B5788">
        <w:trPr>
          <w:trHeight w:val="1423"/>
        </w:trPr>
        <w:tc>
          <w:tcPr>
            <w:tcW w:w="13996" w:type="dxa"/>
            <w:tcBorders>
              <w:top w:val="single" w:sz="4" w:space="0" w:color="000000"/>
              <w:left w:val="single" w:sz="4" w:space="0" w:color="000000"/>
              <w:bottom w:val="single" w:sz="4" w:space="0" w:color="000000"/>
              <w:right w:val="single" w:sz="4" w:space="0" w:color="000000"/>
            </w:tcBorders>
          </w:tcPr>
          <w:p w:rsidR="00F62951" w:rsidRDefault="00F62951" w:rsidP="00771F22">
            <w:pPr>
              <w:rPr>
                <w:rFonts w:ascii="Times New Roman" w:eastAsia="Times New Roman" w:hAnsi="Times New Roman" w:cs="Times New Roman"/>
                <w:b/>
                <w:sz w:val="24"/>
              </w:rPr>
            </w:pPr>
            <w:r>
              <w:rPr>
                <w:rFonts w:ascii="Times New Roman" w:eastAsia="Times New Roman" w:hAnsi="Times New Roman" w:cs="Times New Roman"/>
                <w:b/>
                <w:sz w:val="24"/>
              </w:rPr>
              <w:lastRenderedPageBreak/>
              <w:t>c)</w:t>
            </w:r>
            <w:r>
              <w:rPr>
                <w:rFonts w:ascii="Arial" w:eastAsia="Arial" w:hAnsi="Arial" w:cs="Arial"/>
                <w:b/>
                <w:sz w:val="24"/>
              </w:rPr>
              <w:t xml:space="preserve"> </w:t>
            </w:r>
            <w:r>
              <w:rPr>
                <w:rFonts w:ascii="Times New Roman" w:eastAsia="Times New Roman" w:hAnsi="Times New Roman" w:cs="Times New Roman"/>
                <w:b/>
                <w:sz w:val="24"/>
              </w:rPr>
              <w:t xml:space="preserve">Izbrane razvojne prioritete šole (glede na področja in veščine </w:t>
            </w:r>
            <w:proofErr w:type="spellStart"/>
            <w:r>
              <w:rPr>
                <w:rFonts w:ascii="Times New Roman" w:eastAsia="Times New Roman" w:hAnsi="Times New Roman" w:cs="Times New Roman"/>
                <w:b/>
                <w:sz w:val="24"/>
              </w:rPr>
              <w:t>podjetnostne</w:t>
            </w:r>
            <w:proofErr w:type="spellEnd"/>
            <w:r>
              <w:rPr>
                <w:rFonts w:ascii="Times New Roman" w:eastAsia="Times New Roman" w:hAnsi="Times New Roman" w:cs="Times New Roman"/>
                <w:b/>
                <w:sz w:val="24"/>
              </w:rPr>
              <w:t xml:space="preserve"> kompetence): </w:t>
            </w:r>
          </w:p>
          <w:p w:rsidR="00F62951" w:rsidRDefault="00F62951" w:rsidP="00771F22">
            <w:pPr>
              <w:rPr>
                <w:rFonts w:ascii="Times New Roman" w:eastAsia="Times New Roman" w:hAnsi="Times New Roman" w:cs="Times New Roman"/>
                <w:b/>
                <w:sz w:val="24"/>
              </w:rPr>
            </w:pPr>
          </w:p>
          <w:p w:rsidR="00F62951" w:rsidRPr="00C55318" w:rsidRDefault="00F62951" w:rsidP="00771F22">
            <w:pPr>
              <w:rPr>
                <w:rFonts w:ascii="Times New Roman" w:eastAsia="Times New Roman" w:hAnsi="Times New Roman" w:cs="Times New Roman"/>
                <w:sz w:val="24"/>
              </w:rPr>
            </w:pPr>
            <w:r>
              <w:rPr>
                <w:rFonts w:ascii="Times New Roman" w:eastAsia="Times New Roman" w:hAnsi="Times New Roman" w:cs="Times New Roman"/>
                <w:sz w:val="24"/>
              </w:rPr>
              <w:t>- Z</w:t>
            </w:r>
            <w:r w:rsidRPr="00C55318">
              <w:rPr>
                <w:rFonts w:ascii="Times New Roman" w:eastAsia="Times New Roman" w:hAnsi="Times New Roman" w:cs="Times New Roman"/>
                <w:sz w:val="24"/>
              </w:rPr>
              <w:t>avedanje o podjetniški kompetenci</w:t>
            </w:r>
            <w:r>
              <w:rPr>
                <w:rFonts w:ascii="Times New Roman" w:eastAsia="Times New Roman" w:hAnsi="Times New Roman" w:cs="Times New Roman"/>
                <w:sz w:val="24"/>
              </w:rPr>
              <w:t>.</w:t>
            </w:r>
          </w:p>
          <w:p w:rsidR="00F62951" w:rsidRPr="006B5788" w:rsidRDefault="00F62951" w:rsidP="00771F22">
            <w:r>
              <w:rPr>
                <w:rFonts w:ascii="Times New Roman" w:eastAsia="Times New Roman" w:hAnsi="Times New Roman" w:cs="Times New Roman"/>
                <w:sz w:val="24"/>
              </w:rPr>
              <w:t xml:space="preserve">- </w:t>
            </w:r>
            <w:r w:rsidRPr="00C55318">
              <w:rPr>
                <w:rFonts w:ascii="Times New Roman" w:eastAsia="Times New Roman" w:hAnsi="Times New Roman" w:cs="Times New Roman"/>
                <w:sz w:val="24"/>
              </w:rPr>
              <w:t>Oblikovati okolje v katerem lahko učenec dobro funkcionira in razvija kompetence</w:t>
            </w:r>
            <w:r>
              <w:rPr>
                <w:rFonts w:ascii="Times New Roman" w:eastAsia="Times New Roman" w:hAnsi="Times New Roman" w:cs="Times New Roman"/>
                <w:sz w:val="24"/>
              </w:rPr>
              <w:t>.</w:t>
            </w:r>
          </w:p>
          <w:p w:rsidR="00F62951" w:rsidRDefault="00F62951" w:rsidP="00771F22"/>
        </w:tc>
      </w:tr>
    </w:tbl>
    <w:p w:rsidR="00F62951" w:rsidRDefault="00F62951" w:rsidP="00F62951">
      <w:pPr>
        <w:spacing w:after="0"/>
      </w:pPr>
      <w:r>
        <w:rPr>
          <w:rFonts w:ascii="Times New Roman" w:eastAsia="Times New Roman" w:hAnsi="Times New Roman" w:cs="Times New Roman"/>
          <w:b/>
          <w:sz w:val="24"/>
        </w:rPr>
        <w:t xml:space="preserve"> </w:t>
      </w:r>
    </w:p>
    <w:p w:rsidR="00201223" w:rsidRDefault="00201223" w:rsidP="00201223">
      <w:pPr>
        <w:spacing w:after="0"/>
        <w:rPr>
          <w:rFonts w:ascii="Times New Roman" w:eastAsia="Times New Roman" w:hAnsi="Times New Roman" w:cs="Times New Roman"/>
          <w:b/>
          <w:sz w:val="24"/>
        </w:rPr>
      </w:pPr>
    </w:p>
    <w:p w:rsidR="00201223" w:rsidRDefault="00201223" w:rsidP="00201223">
      <w:pPr>
        <w:spacing w:after="0"/>
        <w:rPr>
          <w:rFonts w:ascii="Times New Roman" w:eastAsia="Times New Roman" w:hAnsi="Times New Roman" w:cs="Times New Roman"/>
          <w:b/>
          <w:sz w:val="24"/>
        </w:rPr>
      </w:pPr>
    </w:p>
    <w:p w:rsidR="004805F4" w:rsidRPr="004805F4" w:rsidRDefault="004805F4" w:rsidP="004805F4">
      <w:pPr>
        <w:shd w:val="clear" w:color="auto" w:fill="FFD966" w:themeFill="accent4" w:themeFillTint="99"/>
        <w:spacing w:after="0"/>
        <w:ind w:left="110"/>
      </w:pPr>
      <w:r w:rsidRPr="004805F4">
        <w:rPr>
          <w:rFonts w:ascii="Times New Roman" w:eastAsia="Times New Roman" w:hAnsi="Times New Roman" w:cs="Times New Roman"/>
          <w:b/>
          <w:sz w:val="24"/>
        </w:rPr>
        <w:t>1</w:t>
      </w:r>
      <w:r w:rsidRPr="004805F4">
        <w:rPr>
          <w:rFonts w:ascii="Arial" w:eastAsia="Arial" w:hAnsi="Arial" w:cs="Arial"/>
          <w:b/>
          <w:sz w:val="24"/>
        </w:rPr>
        <w:t xml:space="preserve"> </w:t>
      </w:r>
      <w:r w:rsidRPr="004805F4">
        <w:rPr>
          <w:rFonts w:ascii="Times New Roman" w:eastAsia="Times New Roman" w:hAnsi="Times New Roman" w:cs="Times New Roman"/>
          <w:b/>
          <w:sz w:val="24"/>
        </w:rPr>
        <w:t xml:space="preserve">ANALIZA STANJA OB ZAČETKU PROJEKTA  </w:t>
      </w:r>
      <w:r>
        <w:rPr>
          <w:rFonts w:ascii="Times New Roman" w:eastAsia="Times New Roman" w:hAnsi="Times New Roman" w:cs="Times New Roman"/>
          <w:b/>
          <w:sz w:val="24"/>
        </w:rPr>
        <w:t>NA OŠ LEONA ŠTUKLJA</w:t>
      </w:r>
    </w:p>
    <w:p w:rsidR="004805F4" w:rsidRPr="004805F4" w:rsidRDefault="004805F4" w:rsidP="004805F4">
      <w:pPr>
        <w:spacing w:after="0"/>
      </w:pPr>
      <w:r w:rsidRPr="004805F4">
        <w:rPr>
          <w:rFonts w:ascii="Times New Roman" w:eastAsia="Times New Roman" w:hAnsi="Times New Roman" w:cs="Times New Roman"/>
          <w:sz w:val="24"/>
        </w:rPr>
        <w:t xml:space="preserve"> </w:t>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4805F4" w:rsidRPr="004805F4" w:rsidTr="00771F22">
        <w:trPr>
          <w:trHeight w:val="1666"/>
        </w:trPr>
        <w:tc>
          <w:tcPr>
            <w:tcW w:w="13996" w:type="dxa"/>
            <w:tcBorders>
              <w:top w:val="single" w:sz="4" w:space="0" w:color="000000"/>
              <w:left w:val="single" w:sz="4" w:space="0" w:color="000000"/>
              <w:bottom w:val="single" w:sz="4" w:space="0" w:color="000000"/>
              <w:right w:val="single" w:sz="4" w:space="0" w:color="000000"/>
            </w:tcBorders>
          </w:tcPr>
          <w:p w:rsidR="004805F4" w:rsidRPr="004805F4" w:rsidRDefault="004805F4" w:rsidP="004805F4">
            <w:r w:rsidRPr="004805F4">
              <w:rPr>
                <w:rFonts w:ascii="Times New Roman" w:eastAsia="Times New Roman" w:hAnsi="Times New Roman" w:cs="Times New Roman"/>
                <w:b/>
                <w:sz w:val="24"/>
              </w:rPr>
              <w:t>a)</w:t>
            </w:r>
            <w:r w:rsidRPr="004805F4">
              <w:rPr>
                <w:rFonts w:ascii="Arial" w:eastAsia="Arial" w:hAnsi="Arial" w:cs="Arial"/>
                <w:b/>
                <w:sz w:val="24"/>
              </w:rPr>
              <w:t xml:space="preserve"> </w:t>
            </w:r>
            <w:r w:rsidRPr="004805F4">
              <w:rPr>
                <w:rFonts w:ascii="Times New Roman" w:eastAsia="Times New Roman" w:hAnsi="Times New Roman" w:cs="Times New Roman"/>
                <w:b/>
                <w:sz w:val="24"/>
              </w:rPr>
              <w:t xml:space="preserve">Opis dejstev, stanja v IVIZ-u  na področju izbrane prioritete: </w:t>
            </w:r>
          </w:p>
          <w:p w:rsidR="004805F4" w:rsidRPr="004805F4" w:rsidRDefault="004805F4" w:rsidP="004805F4">
            <w:pPr>
              <w:rPr>
                <w:rFonts w:ascii="Times New Roman" w:eastAsia="Times New Roman" w:hAnsi="Times New Roman" w:cs="Times New Roman"/>
                <w:b/>
                <w:sz w:val="24"/>
              </w:rPr>
            </w:pPr>
            <w:r w:rsidRPr="004805F4">
              <w:rPr>
                <w:rFonts w:ascii="Times New Roman" w:eastAsia="Times New Roman" w:hAnsi="Times New Roman" w:cs="Times New Roman"/>
                <w:b/>
                <w:sz w:val="24"/>
              </w:rPr>
              <w:t xml:space="preserve"> </w:t>
            </w:r>
          </w:p>
          <w:p w:rsidR="004805F4" w:rsidRPr="004805F4" w:rsidRDefault="004805F4" w:rsidP="004805F4">
            <w:r w:rsidRPr="004805F4">
              <w:rPr>
                <w:rFonts w:ascii="Times New Roman" w:eastAsia="Times New Roman" w:hAnsi="Times New Roman" w:cs="Times New Roman"/>
                <w:b/>
                <w:sz w:val="24"/>
              </w:rPr>
              <w:t>Šola razpolaga z neizkoriščenimi površinami v neposredni bližini šole, ki bi jih bilo smiselno urediti in popestriti za širšo rabo. S tem želimo šolo še bolj približati lokalnemu okolju ter učencem naše šole in širšemu lokalnemu prebivalstvu omogočiti možnost koriščenja dodatnih didaktičnih in zabavnih aktivnosti.</w:t>
            </w:r>
          </w:p>
          <w:p w:rsidR="004805F4" w:rsidRPr="004805F4" w:rsidRDefault="004805F4" w:rsidP="004805F4">
            <w:r w:rsidRPr="004805F4">
              <w:rPr>
                <w:rFonts w:ascii="Times New Roman" w:eastAsia="Times New Roman" w:hAnsi="Times New Roman" w:cs="Times New Roman"/>
                <w:b/>
                <w:sz w:val="24"/>
              </w:rPr>
              <w:t xml:space="preserve"> </w:t>
            </w:r>
          </w:p>
          <w:p w:rsidR="004805F4" w:rsidRPr="004805F4" w:rsidRDefault="004805F4" w:rsidP="004805F4">
            <w:r w:rsidRPr="004805F4">
              <w:rPr>
                <w:rFonts w:ascii="Times New Roman" w:eastAsia="Times New Roman" w:hAnsi="Times New Roman" w:cs="Times New Roman"/>
                <w:b/>
                <w:sz w:val="24"/>
              </w:rPr>
              <w:t xml:space="preserve"> </w:t>
            </w:r>
          </w:p>
          <w:p w:rsidR="004805F4" w:rsidRPr="004805F4" w:rsidRDefault="004805F4" w:rsidP="004805F4"/>
        </w:tc>
      </w:tr>
      <w:tr w:rsidR="004805F4" w:rsidRPr="004805F4" w:rsidTr="00771F22">
        <w:trPr>
          <w:trHeight w:val="1390"/>
        </w:trPr>
        <w:tc>
          <w:tcPr>
            <w:tcW w:w="13996" w:type="dxa"/>
            <w:tcBorders>
              <w:top w:val="single" w:sz="4" w:space="0" w:color="000000"/>
              <w:left w:val="single" w:sz="4" w:space="0" w:color="000000"/>
              <w:bottom w:val="single" w:sz="4" w:space="0" w:color="000000"/>
              <w:right w:val="single" w:sz="4" w:space="0" w:color="000000"/>
            </w:tcBorders>
          </w:tcPr>
          <w:p w:rsidR="004805F4" w:rsidRPr="004805F4" w:rsidRDefault="004805F4" w:rsidP="004805F4">
            <w:r w:rsidRPr="004805F4">
              <w:rPr>
                <w:rFonts w:ascii="Times New Roman" w:eastAsia="Times New Roman" w:hAnsi="Times New Roman" w:cs="Times New Roman"/>
                <w:b/>
                <w:sz w:val="24"/>
              </w:rPr>
              <w:t>b)</w:t>
            </w:r>
            <w:r w:rsidRPr="004805F4">
              <w:rPr>
                <w:rFonts w:ascii="Arial" w:eastAsia="Arial" w:hAnsi="Arial" w:cs="Arial"/>
                <w:b/>
                <w:sz w:val="24"/>
              </w:rPr>
              <w:t xml:space="preserve"> </w:t>
            </w:r>
            <w:r w:rsidRPr="004805F4">
              <w:rPr>
                <w:rFonts w:ascii="Times New Roman" w:eastAsia="Times New Roman" w:hAnsi="Times New Roman" w:cs="Times New Roman"/>
                <w:b/>
                <w:sz w:val="24"/>
              </w:rPr>
              <w:t xml:space="preserve">Analiza stanja v IVIZ-u na področju izbrane prioritete (možni vzroki): </w:t>
            </w:r>
          </w:p>
          <w:p w:rsidR="004805F4" w:rsidRPr="004805F4" w:rsidRDefault="004805F4" w:rsidP="004805F4">
            <w:pPr>
              <w:rPr>
                <w:rFonts w:ascii="Times New Roman" w:eastAsia="Times New Roman" w:hAnsi="Times New Roman" w:cs="Times New Roman"/>
                <w:b/>
                <w:sz w:val="24"/>
              </w:rPr>
            </w:pPr>
            <w:r w:rsidRPr="004805F4">
              <w:rPr>
                <w:rFonts w:ascii="Times New Roman" w:eastAsia="Times New Roman" w:hAnsi="Times New Roman" w:cs="Times New Roman"/>
                <w:b/>
                <w:sz w:val="24"/>
              </w:rPr>
              <w:t xml:space="preserve"> </w:t>
            </w:r>
          </w:p>
          <w:p w:rsidR="004805F4" w:rsidRPr="004805F4" w:rsidRDefault="004805F4" w:rsidP="004805F4">
            <w:r w:rsidRPr="004805F4">
              <w:rPr>
                <w:rFonts w:ascii="Times New Roman" w:eastAsia="Times New Roman" w:hAnsi="Times New Roman" w:cs="Times New Roman"/>
                <w:b/>
                <w:sz w:val="24"/>
              </w:rPr>
              <w:t>Zaradi manjšega števila otrok se odpirajo nove prostorske možnosti, ki nam omogočajo razvoj novih projektov in idej.</w:t>
            </w:r>
          </w:p>
          <w:p w:rsidR="004805F4" w:rsidRPr="004805F4" w:rsidRDefault="004805F4" w:rsidP="004805F4">
            <w:r w:rsidRPr="004805F4">
              <w:rPr>
                <w:rFonts w:ascii="Times New Roman" w:eastAsia="Times New Roman" w:hAnsi="Times New Roman" w:cs="Times New Roman"/>
                <w:b/>
                <w:sz w:val="24"/>
              </w:rPr>
              <w:t xml:space="preserve"> </w:t>
            </w:r>
          </w:p>
          <w:p w:rsidR="004805F4" w:rsidRPr="004805F4" w:rsidRDefault="004805F4" w:rsidP="004805F4">
            <w:r w:rsidRPr="004805F4">
              <w:rPr>
                <w:rFonts w:ascii="Times New Roman" w:eastAsia="Times New Roman" w:hAnsi="Times New Roman" w:cs="Times New Roman"/>
                <w:b/>
                <w:sz w:val="24"/>
              </w:rPr>
              <w:t xml:space="preserve"> </w:t>
            </w:r>
          </w:p>
          <w:p w:rsidR="004805F4" w:rsidRPr="004805F4" w:rsidRDefault="004805F4" w:rsidP="004805F4">
            <w:pPr>
              <w:rPr>
                <w:rFonts w:ascii="Times New Roman" w:eastAsia="Times New Roman" w:hAnsi="Times New Roman" w:cs="Times New Roman"/>
                <w:b/>
                <w:sz w:val="24"/>
              </w:rPr>
            </w:pPr>
            <w:r w:rsidRPr="004805F4">
              <w:rPr>
                <w:rFonts w:ascii="Times New Roman" w:eastAsia="Times New Roman" w:hAnsi="Times New Roman" w:cs="Times New Roman"/>
                <w:b/>
                <w:sz w:val="24"/>
              </w:rPr>
              <w:t xml:space="preserve"> </w:t>
            </w:r>
          </w:p>
          <w:p w:rsidR="004805F4" w:rsidRPr="004805F4" w:rsidRDefault="004805F4" w:rsidP="004805F4"/>
        </w:tc>
      </w:tr>
      <w:tr w:rsidR="004805F4" w:rsidRPr="004805F4" w:rsidTr="00771F22">
        <w:trPr>
          <w:trHeight w:val="1393"/>
        </w:trPr>
        <w:tc>
          <w:tcPr>
            <w:tcW w:w="13996" w:type="dxa"/>
            <w:tcBorders>
              <w:top w:val="single" w:sz="4" w:space="0" w:color="000000"/>
              <w:left w:val="single" w:sz="4" w:space="0" w:color="000000"/>
              <w:bottom w:val="single" w:sz="4" w:space="0" w:color="000000"/>
              <w:right w:val="single" w:sz="4" w:space="0" w:color="000000"/>
            </w:tcBorders>
          </w:tcPr>
          <w:p w:rsidR="004805F4" w:rsidRPr="004805F4" w:rsidRDefault="004805F4" w:rsidP="004805F4">
            <w:r w:rsidRPr="004805F4">
              <w:rPr>
                <w:rFonts w:ascii="Times New Roman" w:eastAsia="Times New Roman" w:hAnsi="Times New Roman" w:cs="Times New Roman"/>
                <w:b/>
                <w:sz w:val="24"/>
              </w:rPr>
              <w:t>c)</w:t>
            </w:r>
            <w:r w:rsidRPr="004805F4">
              <w:rPr>
                <w:rFonts w:ascii="Arial" w:eastAsia="Arial" w:hAnsi="Arial" w:cs="Arial"/>
                <w:b/>
                <w:sz w:val="24"/>
              </w:rPr>
              <w:t xml:space="preserve"> </w:t>
            </w:r>
            <w:r w:rsidRPr="004805F4">
              <w:rPr>
                <w:rFonts w:ascii="Times New Roman" w:eastAsia="Times New Roman" w:hAnsi="Times New Roman" w:cs="Times New Roman"/>
                <w:b/>
                <w:sz w:val="24"/>
              </w:rPr>
              <w:t xml:space="preserve">Izbrane razvojne prioritete šole (glede na področja in veščine </w:t>
            </w:r>
            <w:proofErr w:type="spellStart"/>
            <w:r w:rsidRPr="004805F4">
              <w:rPr>
                <w:rFonts w:ascii="Times New Roman" w:eastAsia="Times New Roman" w:hAnsi="Times New Roman" w:cs="Times New Roman"/>
                <w:b/>
                <w:sz w:val="24"/>
              </w:rPr>
              <w:t>podjetnostne</w:t>
            </w:r>
            <w:proofErr w:type="spellEnd"/>
            <w:r w:rsidRPr="004805F4">
              <w:rPr>
                <w:rFonts w:ascii="Times New Roman" w:eastAsia="Times New Roman" w:hAnsi="Times New Roman" w:cs="Times New Roman"/>
                <w:b/>
                <w:sz w:val="24"/>
              </w:rPr>
              <w:t xml:space="preserve"> kompetence): </w:t>
            </w:r>
          </w:p>
          <w:p w:rsidR="004805F4" w:rsidRPr="004805F4" w:rsidRDefault="004805F4" w:rsidP="004805F4">
            <w:r w:rsidRPr="004805F4">
              <w:rPr>
                <w:rFonts w:ascii="Times New Roman" w:eastAsia="Times New Roman" w:hAnsi="Times New Roman" w:cs="Times New Roman"/>
                <w:b/>
                <w:sz w:val="24"/>
              </w:rPr>
              <w:t xml:space="preserve"> </w:t>
            </w:r>
          </w:p>
          <w:p w:rsidR="004805F4" w:rsidRPr="004805F4" w:rsidRDefault="004805F4" w:rsidP="004805F4">
            <w:pPr>
              <w:rPr>
                <w:rFonts w:ascii="Times New Roman" w:eastAsia="Times New Roman" w:hAnsi="Times New Roman" w:cs="Times New Roman"/>
                <w:b/>
                <w:sz w:val="24"/>
              </w:rPr>
            </w:pPr>
            <w:r w:rsidRPr="004805F4">
              <w:rPr>
                <w:rFonts w:ascii="Times New Roman" w:eastAsia="Times New Roman" w:hAnsi="Times New Roman" w:cs="Times New Roman"/>
                <w:b/>
                <w:sz w:val="24"/>
              </w:rPr>
              <w:t>Pri učencih bomo razvijali naslednje veščine:</w:t>
            </w:r>
          </w:p>
          <w:p w:rsidR="004805F4" w:rsidRPr="004805F4" w:rsidRDefault="004805F4" w:rsidP="004805F4">
            <w:pPr>
              <w:numPr>
                <w:ilvl w:val="0"/>
                <w:numId w:val="8"/>
              </w:numPr>
              <w:contextualSpacing/>
            </w:pPr>
            <w:r w:rsidRPr="004805F4">
              <w:t>Ideje in priložnosti (odkrivanje priložnosti, kreativnost, vizija, vrednost idej)</w:t>
            </w:r>
          </w:p>
          <w:p w:rsidR="004805F4" w:rsidRPr="004805F4" w:rsidRDefault="004805F4" w:rsidP="004805F4">
            <w:pPr>
              <w:numPr>
                <w:ilvl w:val="0"/>
                <w:numId w:val="8"/>
              </w:numPr>
              <w:contextualSpacing/>
            </w:pPr>
            <w:r w:rsidRPr="004805F4">
              <w:t xml:space="preserve">Vir (motivacija, vztrajnost, </w:t>
            </w:r>
            <w:proofErr w:type="spellStart"/>
            <w:r w:rsidRPr="004805F4">
              <w:t>moobilizacija</w:t>
            </w:r>
            <w:proofErr w:type="spellEnd"/>
            <w:r w:rsidRPr="004805F4">
              <w:t xml:space="preserve"> virov, finančna in ekonomska pismenost, mobilizacija drugih)</w:t>
            </w:r>
          </w:p>
          <w:p w:rsidR="004805F4" w:rsidRPr="004805F4" w:rsidRDefault="004805F4" w:rsidP="004805F4">
            <w:pPr>
              <w:numPr>
                <w:ilvl w:val="0"/>
                <w:numId w:val="8"/>
              </w:numPr>
              <w:contextualSpacing/>
            </w:pPr>
            <w:r w:rsidRPr="004805F4">
              <w:t>Razvijanje aktivnosti (prevzemanje pobud, načrtovanje in vodenje,</w:t>
            </w:r>
            <w:r>
              <w:t xml:space="preserve"> sodelovanje, izkustveno učenje</w:t>
            </w:r>
          </w:p>
        </w:tc>
      </w:tr>
    </w:tbl>
    <w:p w:rsidR="004805F4" w:rsidRPr="004805F4" w:rsidRDefault="004805F4" w:rsidP="004805F4">
      <w:pPr>
        <w:spacing w:after="0"/>
      </w:pPr>
      <w:r w:rsidRPr="004805F4">
        <w:rPr>
          <w:rFonts w:ascii="Times New Roman" w:eastAsia="Times New Roman" w:hAnsi="Times New Roman" w:cs="Times New Roman"/>
          <w:b/>
          <w:sz w:val="24"/>
        </w:rPr>
        <w:lastRenderedPageBreak/>
        <w:t xml:space="preserve"> </w:t>
      </w:r>
    </w:p>
    <w:p w:rsidR="00E03907" w:rsidRPr="00E03907" w:rsidRDefault="004805F4" w:rsidP="00E03907">
      <w:pPr>
        <w:pStyle w:val="Odstavekseznama"/>
        <w:numPr>
          <w:ilvl w:val="0"/>
          <w:numId w:val="9"/>
        </w:numPr>
        <w:shd w:val="clear" w:color="auto" w:fill="FFD966" w:themeFill="accent4" w:themeFillTint="99"/>
        <w:spacing w:line="259" w:lineRule="auto"/>
      </w:pPr>
      <w:r w:rsidRPr="004805F4">
        <w:rPr>
          <w:b/>
        </w:rPr>
        <w:t xml:space="preserve"> </w:t>
      </w:r>
      <w:r w:rsidR="00E03907" w:rsidRPr="00E03907">
        <w:rPr>
          <w:b/>
        </w:rPr>
        <w:t xml:space="preserve">ANALIZA STANJA OB ZAČETKU PROJEKTA  </w:t>
      </w:r>
      <w:r w:rsidR="00E03907">
        <w:rPr>
          <w:b/>
        </w:rPr>
        <w:t>NA OŠ RADA ROBIČA LIMBUŠ</w:t>
      </w:r>
    </w:p>
    <w:p w:rsidR="00E03907" w:rsidRPr="00E03907" w:rsidRDefault="00E03907" w:rsidP="00E03907">
      <w:pPr>
        <w:spacing w:after="0"/>
      </w:pPr>
      <w:r w:rsidRPr="00E03907">
        <w:rPr>
          <w:rFonts w:ascii="Times New Roman" w:eastAsia="Times New Roman" w:hAnsi="Times New Roman" w:cs="Times New Roman"/>
          <w:sz w:val="24"/>
        </w:rPr>
        <w:t xml:space="preserve"> </w:t>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E03907" w:rsidRPr="00E03907" w:rsidTr="00455506">
        <w:trPr>
          <w:trHeight w:val="1666"/>
        </w:trPr>
        <w:tc>
          <w:tcPr>
            <w:tcW w:w="13996" w:type="dxa"/>
            <w:tcBorders>
              <w:top w:val="single" w:sz="4" w:space="0" w:color="000000"/>
              <w:left w:val="single" w:sz="4" w:space="0" w:color="000000"/>
              <w:bottom w:val="single" w:sz="4" w:space="0" w:color="000000"/>
              <w:right w:val="single" w:sz="4" w:space="0" w:color="000000"/>
            </w:tcBorders>
          </w:tcPr>
          <w:p w:rsidR="00E03907" w:rsidRPr="00E03907" w:rsidRDefault="00E03907" w:rsidP="00E03907">
            <w:pPr>
              <w:rPr>
                <w:rFonts w:ascii="Times New Roman" w:eastAsia="Times New Roman" w:hAnsi="Times New Roman" w:cs="Times New Roman"/>
                <w:b/>
                <w:sz w:val="24"/>
              </w:rPr>
            </w:pPr>
            <w:r w:rsidRPr="00E03907">
              <w:rPr>
                <w:rFonts w:ascii="Times New Roman" w:eastAsia="Times New Roman" w:hAnsi="Times New Roman" w:cs="Times New Roman"/>
                <w:b/>
                <w:sz w:val="24"/>
              </w:rPr>
              <w:t xml:space="preserve">a)Opis dejstev, stanja v IVIZ-u  na področju izbrane prioritete: </w:t>
            </w:r>
          </w:p>
          <w:p w:rsidR="00E03907" w:rsidRPr="00E03907" w:rsidRDefault="00E03907" w:rsidP="00E03907">
            <w:r w:rsidRPr="00E03907">
              <w:t>Na šoli smo izpeljali veliko aktivnosti v okviru projekta POGUM. Prijavili smo se tudi na razpis za pridobitev nepovratnih sredstev s strani Javne agencije SPIRIT. V okviru tega programa smo se ob vseh delovnih srečanjih POGUM-a udeležili tudi dodatnega izobraževanja v organizaciji in izvedbi SPIRIT-a. Kombiniranje znanja, spretnosti, veščin, aktivnosti, izkušenj za nas pomeni dodano vrednost, zaradi katere lahko v okviru POGUM-a bolj suvereno delamo in realiziram zastavljene cilje, načrte. Dejstva, ki so se do sedaj že zgodila oz. dejavnosti, ki smo jih do sedaj že izpeljali, so sledeče:</w:t>
            </w:r>
          </w:p>
          <w:p w:rsidR="00E03907" w:rsidRPr="00E03907" w:rsidRDefault="00E03907" w:rsidP="00E03907">
            <w:pPr>
              <w:numPr>
                <w:ilvl w:val="0"/>
                <w:numId w:val="10"/>
              </w:numPr>
              <w:contextualSpacing/>
            </w:pPr>
            <w:r w:rsidRPr="00E03907">
              <w:t xml:space="preserve">predstavitev projekta učiteljem – </w:t>
            </w:r>
            <w:proofErr w:type="spellStart"/>
            <w:r w:rsidRPr="00E03907">
              <w:t>pwp</w:t>
            </w:r>
            <w:proofErr w:type="spellEnd"/>
            <w:r w:rsidRPr="00E03907">
              <w:t xml:space="preserve"> prezentacija;</w:t>
            </w:r>
          </w:p>
          <w:p w:rsidR="00E03907" w:rsidRPr="00E03907" w:rsidRDefault="00E03907" w:rsidP="00E03907">
            <w:pPr>
              <w:numPr>
                <w:ilvl w:val="0"/>
                <w:numId w:val="10"/>
              </w:numPr>
              <w:contextualSpacing/>
            </w:pPr>
            <w:r w:rsidRPr="00E03907">
              <w:t>prijava na SPIRIT-ov razpis, sodelovanje s podjetnico;</w:t>
            </w:r>
          </w:p>
          <w:p w:rsidR="00E03907" w:rsidRPr="00E03907" w:rsidRDefault="00E03907" w:rsidP="00E03907">
            <w:pPr>
              <w:numPr>
                <w:ilvl w:val="0"/>
                <w:numId w:val="10"/>
              </w:numPr>
              <w:contextualSpacing/>
            </w:pPr>
            <w:r w:rsidRPr="00E03907">
              <w:t>tehniški dan za učence od 6. do 9. razreda – seznanitev s teoretičnim znanjem in informacijami, delavnice;</w:t>
            </w:r>
          </w:p>
          <w:p w:rsidR="00E03907" w:rsidRPr="00E03907" w:rsidRDefault="00E03907" w:rsidP="00E03907">
            <w:pPr>
              <w:numPr>
                <w:ilvl w:val="0"/>
                <w:numId w:val="10"/>
              </w:numPr>
              <w:contextualSpacing/>
            </w:pPr>
            <w:r w:rsidRPr="00E03907">
              <w:t>kreativni ali Start-up vikend za prijavljene učence – iskanje in razvijanje idej, srečanje s start-</w:t>
            </w:r>
            <w:proofErr w:type="spellStart"/>
            <w:r w:rsidRPr="00E03907">
              <w:t>upovci</w:t>
            </w:r>
            <w:proofErr w:type="spellEnd"/>
            <w:r w:rsidRPr="00E03907">
              <w:t>;</w:t>
            </w:r>
          </w:p>
          <w:p w:rsidR="00E03907" w:rsidRPr="00E03907" w:rsidRDefault="00E03907" w:rsidP="00E03907">
            <w:pPr>
              <w:numPr>
                <w:ilvl w:val="0"/>
                <w:numId w:val="10"/>
              </w:numPr>
              <w:contextualSpacing/>
            </w:pPr>
            <w:r w:rsidRPr="00E03907">
              <w:t>Kreativne urice/krožek za prijavljene učence – načrtovanje realizacije idej, donatorska vloga/pogodba, sodelovanje z donatorji in lokalno skupnostjo, sodelovanje z arhitektko, grafičnim oblikovalcem;</w:t>
            </w:r>
          </w:p>
          <w:p w:rsidR="00E03907" w:rsidRPr="00E03907" w:rsidRDefault="00E03907" w:rsidP="00E03907">
            <w:pPr>
              <w:numPr>
                <w:ilvl w:val="0"/>
                <w:numId w:val="10"/>
              </w:numPr>
              <w:contextualSpacing/>
            </w:pPr>
            <w:r w:rsidRPr="00E03907">
              <w:t>realizacija idej – sodelovanje z učitelji, učenci, zunanjimi sodelavci, lokalno skupnostjo, ljudmi/podjetniki, ki nam bodo pomagali realizirati ideje.</w:t>
            </w:r>
          </w:p>
          <w:p w:rsidR="00E03907" w:rsidRPr="00E03907" w:rsidRDefault="00E03907" w:rsidP="00E03907"/>
        </w:tc>
      </w:tr>
      <w:tr w:rsidR="00E03907" w:rsidRPr="00E03907" w:rsidTr="00455506">
        <w:trPr>
          <w:trHeight w:val="1390"/>
        </w:trPr>
        <w:tc>
          <w:tcPr>
            <w:tcW w:w="13996" w:type="dxa"/>
            <w:tcBorders>
              <w:top w:val="single" w:sz="4" w:space="0" w:color="000000"/>
              <w:left w:val="single" w:sz="4" w:space="0" w:color="000000"/>
              <w:bottom w:val="single" w:sz="4" w:space="0" w:color="000000"/>
              <w:right w:val="single" w:sz="4" w:space="0" w:color="000000"/>
            </w:tcBorders>
          </w:tcPr>
          <w:p w:rsidR="00E03907" w:rsidRPr="00E03907" w:rsidRDefault="00E03907" w:rsidP="00E03907">
            <w:pPr>
              <w:rPr>
                <w:rFonts w:ascii="Times New Roman" w:eastAsia="Times New Roman" w:hAnsi="Times New Roman" w:cs="Times New Roman"/>
                <w:b/>
                <w:sz w:val="24"/>
              </w:rPr>
            </w:pPr>
            <w:r w:rsidRPr="00E03907">
              <w:rPr>
                <w:rFonts w:ascii="Times New Roman" w:eastAsia="Times New Roman" w:hAnsi="Times New Roman" w:cs="Times New Roman"/>
                <w:b/>
                <w:sz w:val="24"/>
              </w:rPr>
              <w:t>b)</w:t>
            </w:r>
            <w:r w:rsidRPr="00E03907">
              <w:rPr>
                <w:rFonts w:ascii="Arial" w:eastAsia="Arial" w:hAnsi="Arial" w:cs="Arial"/>
                <w:b/>
                <w:sz w:val="24"/>
              </w:rPr>
              <w:t xml:space="preserve"> </w:t>
            </w:r>
            <w:r w:rsidRPr="00E03907">
              <w:rPr>
                <w:rFonts w:ascii="Times New Roman" w:eastAsia="Times New Roman" w:hAnsi="Times New Roman" w:cs="Times New Roman"/>
                <w:b/>
                <w:sz w:val="24"/>
              </w:rPr>
              <w:t xml:space="preserve">Analiza stanja v IVIZ-u na področju izbrane prioritete (možni vzroki): </w:t>
            </w:r>
          </w:p>
          <w:p w:rsidR="00E03907" w:rsidRPr="00E03907" w:rsidRDefault="00E03907" w:rsidP="00E03907">
            <w:pPr>
              <w:numPr>
                <w:ilvl w:val="0"/>
                <w:numId w:val="11"/>
              </w:numPr>
              <w:contextualSpacing/>
              <w:rPr>
                <w:rFonts w:asciiTheme="minorHAnsi" w:eastAsia="Times New Roman" w:hAnsiTheme="minorHAnsi" w:cstheme="minorHAnsi"/>
              </w:rPr>
            </w:pPr>
            <w:r w:rsidRPr="00E03907">
              <w:rPr>
                <w:rFonts w:asciiTheme="minorHAnsi" w:eastAsia="Times New Roman" w:hAnsiTheme="minorHAnsi" w:cstheme="minorHAnsi"/>
              </w:rPr>
              <w:t>Kreativne urice v teku;</w:t>
            </w:r>
          </w:p>
          <w:p w:rsidR="00E03907" w:rsidRPr="00E03907" w:rsidRDefault="00E03907" w:rsidP="00E03907">
            <w:pPr>
              <w:numPr>
                <w:ilvl w:val="0"/>
                <w:numId w:val="11"/>
              </w:numPr>
              <w:contextualSpacing/>
              <w:rPr>
                <w:rFonts w:asciiTheme="minorHAnsi" w:eastAsia="Times New Roman" w:hAnsiTheme="minorHAnsi" w:cstheme="minorHAnsi"/>
              </w:rPr>
            </w:pPr>
            <w:r w:rsidRPr="00E03907">
              <w:rPr>
                <w:rFonts w:asciiTheme="minorHAnsi" w:eastAsia="Times New Roman" w:hAnsiTheme="minorHAnsi" w:cstheme="minorHAnsi"/>
              </w:rPr>
              <w:t>realizacija idej v teku – kotiček za druženje v avli oz. hodniku urejen, opremljanje zunanje jedilnice/izdelava dveh miz s klopema, stenske in talne nalepke naročene;</w:t>
            </w:r>
          </w:p>
          <w:p w:rsidR="00E03907" w:rsidRPr="00E03907" w:rsidRDefault="00E03907" w:rsidP="00E03907">
            <w:pPr>
              <w:numPr>
                <w:ilvl w:val="0"/>
                <w:numId w:val="11"/>
              </w:numPr>
              <w:contextualSpacing/>
              <w:rPr>
                <w:rFonts w:asciiTheme="minorHAnsi" w:eastAsia="Times New Roman" w:hAnsiTheme="minorHAnsi" w:cstheme="minorHAnsi"/>
              </w:rPr>
            </w:pPr>
            <w:r w:rsidRPr="00E03907">
              <w:rPr>
                <w:rFonts w:asciiTheme="minorHAnsi" w:eastAsia="Times New Roman" w:hAnsiTheme="minorHAnsi" w:cstheme="minorHAnsi"/>
              </w:rPr>
              <w:t>v planu otvoritev pridobitev/sprememb, pohvala otrokom za sodelovanje.</w:t>
            </w:r>
          </w:p>
          <w:p w:rsidR="00E03907" w:rsidRPr="00E03907" w:rsidRDefault="00E03907" w:rsidP="00E03907"/>
        </w:tc>
      </w:tr>
      <w:tr w:rsidR="00E03907" w:rsidRPr="00E03907" w:rsidTr="00455506">
        <w:trPr>
          <w:trHeight w:val="1393"/>
        </w:trPr>
        <w:tc>
          <w:tcPr>
            <w:tcW w:w="13996" w:type="dxa"/>
            <w:tcBorders>
              <w:top w:val="single" w:sz="4" w:space="0" w:color="000000"/>
              <w:left w:val="single" w:sz="4" w:space="0" w:color="000000"/>
              <w:bottom w:val="single" w:sz="4" w:space="0" w:color="000000"/>
              <w:right w:val="single" w:sz="4" w:space="0" w:color="000000"/>
            </w:tcBorders>
          </w:tcPr>
          <w:p w:rsidR="00E03907" w:rsidRPr="00E03907" w:rsidRDefault="00E03907" w:rsidP="00E03907">
            <w:r w:rsidRPr="00E03907">
              <w:rPr>
                <w:rFonts w:ascii="Times New Roman" w:eastAsia="Times New Roman" w:hAnsi="Times New Roman" w:cs="Times New Roman"/>
                <w:b/>
                <w:sz w:val="24"/>
              </w:rPr>
              <w:t>c)</w:t>
            </w:r>
            <w:r w:rsidRPr="00E03907">
              <w:rPr>
                <w:rFonts w:ascii="Arial" w:eastAsia="Arial" w:hAnsi="Arial" w:cs="Arial"/>
                <w:b/>
                <w:sz w:val="24"/>
              </w:rPr>
              <w:t xml:space="preserve"> </w:t>
            </w:r>
            <w:r w:rsidRPr="00E03907">
              <w:rPr>
                <w:rFonts w:ascii="Times New Roman" w:eastAsia="Times New Roman" w:hAnsi="Times New Roman" w:cs="Times New Roman"/>
                <w:b/>
                <w:sz w:val="24"/>
              </w:rPr>
              <w:t xml:space="preserve">Izbrane razvojne prioritete šole (glede na področja in veščine </w:t>
            </w:r>
            <w:proofErr w:type="spellStart"/>
            <w:r w:rsidRPr="00E03907">
              <w:rPr>
                <w:rFonts w:ascii="Times New Roman" w:eastAsia="Times New Roman" w:hAnsi="Times New Roman" w:cs="Times New Roman"/>
                <w:b/>
                <w:sz w:val="24"/>
              </w:rPr>
              <w:t>podjetnostne</w:t>
            </w:r>
            <w:proofErr w:type="spellEnd"/>
            <w:r w:rsidRPr="00E03907">
              <w:rPr>
                <w:rFonts w:ascii="Times New Roman" w:eastAsia="Times New Roman" w:hAnsi="Times New Roman" w:cs="Times New Roman"/>
                <w:b/>
                <w:sz w:val="24"/>
              </w:rPr>
              <w:t xml:space="preserve"> kompetence): </w:t>
            </w:r>
          </w:p>
          <w:p w:rsidR="00E03907" w:rsidRPr="00E03907" w:rsidRDefault="00E03907" w:rsidP="00E03907">
            <w:r w:rsidRPr="00E03907">
              <w:t xml:space="preserve">Trenutno smo na šoli usmerjeni k dejanjem in razvijamo naslednje </w:t>
            </w:r>
            <w:proofErr w:type="spellStart"/>
            <w:r w:rsidRPr="00E03907">
              <w:t>podjetnostne</w:t>
            </w:r>
            <w:proofErr w:type="spellEnd"/>
            <w:r w:rsidRPr="00E03907">
              <w:t xml:space="preserve"> kompetence po </w:t>
            </w:r>
            <w:proofErr w:type="spellStart"/>
            <w:r w:rsidRPr="00E03907">
              <w:t>EntreComp</w:t>
            </w:r>
            <w:proofErr w:type="spellEnd"/>
            <w:r w:rsidRPr="00E03907">
              <w:t>-u: samoiniciativnost, načrtovanje in vodenje, sodelovanje, izkustveno učenje. Zagotovo se ves čas srečujemo z obvladovanjem negotovosti in tveganj. V celoti sledimo viziji šole, skušamo biti kreativni, ustvarjalni in razmišljamo ter delujemo etično in trajnostno. Trudimo se vzdrževati motivacijo in vztrajnost na visokem nivoju, kar zahteva veliko truda, doslednosti, samoregulacije. V veliki meri pa v sam projekt in realizacijo idej vključujemo druge, s čemer bogatimo svoje znanje, pridobivamo vseživljenjske izkušnje, širimo svojo socialno mrežo, se učimo drug od drugega, razvijamo komunikacijske veščine, se razvijamo in gradimo na lastni vrednosti, samozavedanju in pozitivni samopodobi. Glede na razvojni načrt šole skušamo učencem, staršem in vsem zaposlenim zagotoviti varno in spodbudno šolsko klimo in okolje.</w:t>
            </w:r>
          </w:p>
          <w:p w:rsidR="00E03907" w:rsidRPr="00E03907" w:rsidRDefault="00E03907" w:rsidP="00E03907">
            <w:r w:rsidRPr="00E03907">
              <w:rPr>
                <w:rFonts w:ascii="Times New Roman" w:eastAsia="Times New Roman" w:hAnsi="Times New Roman" w:cs="Times New Roman"/>
                <w:b/>
                <w:sz w:val="24"/>
              </w:rPr>
              <w:t xml:space="preserve"> </w:t>
            </w:r>
          </w:p>
        </w:tc>
      </w:tr>
    </w:tbl>
    <w:p w:rsidR="00E03907" w:rsidRPr="00E03907" w:rsidRDefault="00E03907" w:rsidP="00E03907">
      <w:pPr>
        <w:spacing w:after="0"/>
      </w:pPr>
      <w:r w:rsidRPr="00E03907">
        <w:rPr>
          <w:rFonts w:ascii="Times New Roman" w:eastAsia="Times New Roman" w:hAnsi="Times New Roman" w:cs="Times New Roman"/>
          <w:b/>
          <w:sz w:val="24"/>
        </w:rPr>
        <w:t xml:space="preserve"> </w:t>
      </w:r>
    </w:p>
    <w:p w:rsidR="00E03907" w:rsidRPr="00E03907" w:rsidRDefault="00E03907" w:rsidP="00E03907">
      <w:pPr>
        <w:spacing w:after="0"/>
        <w:rPr>
          <w:rFonts w:ascii="Times New Roman" w:eastAsia="Times New Roman" w:hAnsi="Times New Roman" w:cs="Times New Roman"/>
          <w:b/>
          <w:sz w:val="24"/>
        </w:rPr>
      </w:pPr>
      <w:r w:rsidRPr="00E03907">
        <w:rPr>
          <w:rFonts w:ascii="Times New Roman" w:eastAsia="Times New Roman" w:hAnsi="Times New Roman" w:cs="Times New Roman"/>
          <w:b/>
          <w:sz w:val="24"/>
        </w:rPr>
        <w:t xml:space="preserve"> </w:t>
      </w:r>
    </w:p>
    <w:p w:rsidR="00BB78FE" w:rsidRDefault="00BB78FE" w:rsidP="00BB78FE">
      <w:pPr>
        <w:shd w:val="clear" w:color="auto" w:fill="FFD966" w:themeFill="accent4" w:themeFillTint="99"/>
        <w:spacing w:after="0"/>
        <w:ind w:left="110"/>
      </w:pPr>
      <w:r>
        <w:rPr>
          <w:rFonts w:ascii="Times New Roman" w:eastAsia="Times New Roman" w:hAnsi="Times New Roman" w:cs="Times New Roman"/>
          <w:b/>
          <w:sz w:val="24"/>
        </w:rPr>
        <w:lastRenderedPageBreak/>
        <w:t>1</w:t>
      </w:r>
      <w:r>
        <w:rPr>
          <w:rFonts w:ascii="Arial" w:eastAsia="Arial" w:hAnsi="Arial" w:cs="Arial"/>
          <w:b/>
          <w:sz w:val="24"/>
        </w:rPr>
        <w:t xml:space="preserve"> </w:t>
      </w:r>
      <w:r>
        <w:rPr>
          <w:rFonts w:ascii="Times New Roman" w:eastAsia="Times New Roman" w:hAnsi="Times New Roman" w:cs="Times New Roman"/>
          <w:b/>
          <w:sz w:val="24"/>
        </w:rPr>
        <w:t>ANALIZA STANJA OB ZAČETKU PROJEKTA  NA OŠ LJUDSKI VRT PTUJ</w:t>
      </w:r>
    </w:p>
    <w:p w:rsidR="00BB78FE" w:rsidRDefault="00BB78FE" w:rsidP="00BB78FE">
      <w:pPr>
        <w:spacing w:after="0"/>
      </w:pPr>
      <w:r>
        <w:rPr>
          <w:rFonts w:ascii="Times New Roman" w:eastAsia="Times New Roman" w:hAnsi="Times New Roman" w:cs="Times New Roman"/>
          <w:sz w:val="24"/>
        </w:rPr>
        <w:t xml:space="preserve"> </w:t>
      </w:r>
    </w:p>
    <w:tbl>
      <w:tblPr>
        <w:tblStyle w:val="TableGrid"/>
        <w:tblW w:w="13996" w:type="dxa"/>
        <w:tblInd w:w="5" w:type="dxa"/>
        <w:tblCellMar>
          <w:top w:w="62" w:type="dxa"/>
          <w:left w:w="110" w:type="dxa"/>
          <w:right w:w="115" w:type="dxa"/>
        </w:tblCellMar>
        <w:tblLook w:val="04A0" w:firstRow="1" w:lastRow="0" w:firstColumn="1" w:lastColumn="0" w:noHBand="0" w:noVBand="1"/>
      </w:tblPr>
      <w:tblGrid>
        <w:gridCol w:w="13996"/>
      </w:tblGrid>
      <w:tr w:rsidR="00BB78FE" w:rsidTr="00BB78FE">
        <w:trPr>
          <w:trHeight w:val="1163"/>
        </w:trPr>
        <w:tc>
          <w:tcPr>
            <w:tcW w:w="13996" w:type="dxa"/>
            <w:tcBorders>
              <w:top w:val="single" w:sz="4" w:space="0" w:color="000000"/>
              <w:left w:val="single" w:sz="4" w:space="0" w:color="000000"/>
              <w:bottom w:val="single" w:sz="4" w:space="0" w:color="000000"/>
              <w:right w:val="single" w:sz="4" w:space="0" w:color="000000"/>
            </w:tcBorders>
          </w:tcPr>
          <w:p w:rsidR="00BB78FE" w:rsidRDefault="00BB78FE" w:rsidP="00455506">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sz w:val="24"/>
              </w:rPr>
              <w:t xml:space="preserve">Opis dejstev, stanja v IVIZ-u  na področju izbrane prioritete: </w:t>
            </w:r>
          </w:p>
          <w:p w:rsidR="00BB78FE" w:rsidRDefault="00BB78FE" w:rsidP="00455506">
            <w:r>
              <w:rPr>
                <w:rFonts w:ascii="Times New Roman" w:eastAsia="Times New Roman" w:hAnsi="Times New Roman" w:cs="Times New Roman"/>
                <w:b/>
                <w:sz w:val="24"/>
              </w:rPr>
              <w:t xml:space="preserve"> </w:t>
            </w:r>
          </w:p>
          <w:p w:rsidR="00BB78FE" w:rsidRPr="00BB78FE" w:rsidRDefault="00BB78FE" w:rsidP="00BB78FE">
            <w:pPr>
              <w:jc w:val="both"/>
              <w:rPr>
                <w:b/>
              </w:rPr>
            </w:pPr>
            <w:r>
              <w:rPr>
                <w:b/>
              </w:rPr>
              <w:t>Zavest vseh deležnikov, da delamo za isti cilj in da je končni uspeh odvisen od  pozitivne, strokovne vloge vseh, je na nižji ravni kot bi si želeli.</w:t>
            </w:r>
          </w:p>
        </w:tc>
      </w:tr>
      <w:tr w:rsidR="00BB78FE" w:rsidTr="00455506">
        <w:trPr>
          <w:trHeight w:val="1390"/>
        </w:trPr>
        <w:tc>
          <w:tcPr>
            <w:tcW w:w="13996" w:type="dxa"/>
            <w:tcBorders>
              <w:top w:val="single" w:sz="4" w:space="0" w:color="000000"/>
              <w:left w:val="single" w:sz="4" w:space="0" w:color="000000"/>
              <w:bottom w:val="single" w:sz="4" w:space="0" w:color="000000"/>
              <w:right w:val="single" w:sz="4" w:space="0" w:color="000000"/>
            </w:tcBorders>
          </w:tcPr>
          <w:p w:rsidR="00BB78FE" w:rsidRDefault="00BB78FE" w:rsidP="00455506">
            <w:r>
              <w:rPr>
                <w:rFonts w:ascii="Times New Roman" w:eastAsia="Times New Roman" w:hAnsi="Times New Roman" w:cs="Times New Roman"/>
                <w:b/>
                <w:sz w:val="24"/>
              </w:rPr>
              <w:t>b)</w:t>
            </w:r>
            <w:r>
              <w:rPr>
                <w:rFonts w:ascii="Arial" w:eastAsia="Arial" w:hAnsi="Arial" w:cs="Arial"/>
                <w:b/>
                <w:sz w:val="24"/>
              </w:rPr>
              <w:t xml:space="preserve"> </w:t>
            </w:r>
            <w:r>
              <w:rPr>
                <w:rFonts w:ascii="Times New Roman" w:eastAsia="Times New Roman" w:hAnsi="Times New Roman" w:cs="Times New Roman"/>
                <w:b/>
                <w:sz w:val="24"/>
              </w:rPr>
              <w:t xml:space="preserve">Analiza stanja v IVIZ-u na področju izbrane prioritete (možni vzroki): </w:t>
            </w:r>
          </w:p>
          <w:p w:rsidR="00BB78FE" w:rsidRDefault="00BB78FE" w:rsidP="00455506">
            <w:pPr>
              <w:pStyle w:val="Odstavekseznama"/>
              <w:ind w:left="360"/>
              <w:jc w:val="both"/>
              <w:rPr>
                <w:b/>
              </w:rPr>
            </w:pPr>
          </w:p>
          <w:p w:rsidR="00BB78FE" w:rsidRPr="00BB78FE" w:rsidRDefault="00BB78FE" w:rsidP="00BB78FE">
            <w:pPr>
              <w:jc w:val="both"/>
              <w:rPr>
                <w:b/>
              </w:rPr>
            </w:pPr>
            <w:r>
              <w:rPr>
                <w:b/>
              </w:rPr>
              <w:t>Mogoče smo v preteklosti skupnim akcijam posvečali premalo pozornosti, da bi to zavest premaknili na višji nivo.</w:t>
            </w:r>
          </w:p>
        </w:tc>
      </w:tr>
      <w:tr w:rsidR="00BB78FE" w:rsidTr="00455506">
        <w:trPr>
          <w:trHeight w:val="1393"/>
        </w:trPr>
        <w:tc>
          <w:tcPr>
            <w:tcW w:w="13996" w:type="dxa"/>
            <w:tcBorders>
              <w:top w:val="single" w:sz="4" w:space="0" w:color="000000"/>
              <w:left w:val="single" w:sz="4" w:space="0" w:color="000000"/>
              <w:bottom w:val="single" w:sz="4" w:space="0" w:color="000000"/>
              <w:right w:val="single" w:sz="4" w:space="0" w:color="000000"/>
            </w:tcBorders>
          </w:tcPr>
          <w:p w:rsidR="00BB78FE" w:rsidRDefault="00BB78FE" w:rsidP="00455506">
            <w:pPr>
              <w:rPr>
                <w:rFonts w:ascii="Times New Roman" w:eastAsia="Times New Roman" w:hAnsi="Times New Roman" w:cs="Times New Roman"/>
                <w:b/>
                <w:sz w:val="24"/>
              </w:rPr>
            </w:pPr>
            <w:r>
              <w:rPr>
                <w:rFonts w:ascii="Times New Roman" w:eastAsia="Times New Roman" w:hAnsi="Times New Roman" w:cs="Times New Roman"/>
                <w:b/>
                <w:sz w:val="24"/>
              </w:rPr>
              <w:t>c)</w:t>
            </w:r>
            <w:r>
              <w:rPr>
                <w:rFonts w:ascii="Arial" w:eastAsia="Arial" w:hAnsi="Arial" w:cs="Arial"/>
                <w:b/>
                <w:sz w:val="24"/>
              </w:rPr>
              <w:t xml:space="preserve"> </w:t>
            </w:r>
            <w:r>
              <w:rPr>
                <w:rFonts w:ascii="Times New Roman" w:eastAsia="Times New Roman" w:hAnsi="Times New Roman" w:cs="Times New Roman"/>
                <w:b/>
                <w:sz w:val="24"/>
              </w:rPr>
              <w:t xml:space="preserve">Izbrane razvojne prioritete šole (glede na področja in veščine </w:t>
            </w:r>
            <w:proofErr w:type="spellStart"/>
            <w:r>
              <w:rPr>
                <w:rFonts w:ascii="Times New Roman" w:eastAsia="Times New Roman" w:hAnsi="Times New Roman" w:cs="Times New Roman"/>
                <w:b/>
                <w:sz w:val="24"/>
              </w:rPr>
              <w:t>podjetnostne</w:t>
            </w:r>
            <w:proofErr w:type="spellEnd"/>
            <w:r>
              <w:rPr>
                <w:rFonts w:ascii="Times New Roman" w:eastAsia="Times New Roman" w:hAnsi="Times New Roman" w:cs="Times New Roman"/>
                <w:b/>
                <w:sz w:val="24"/>
              </w:rPr>
              <w:t xml:space="preserve"> kompetence): </w:t>
            </w:r>
          </w:p>
          <w:p w:rsidR="00BB78FE" w:rsidRDefault="00BB78FE" w:rsidP="00BB78FE">
            <w:pPr>
              <w:pStyle w:val="Odstavekseznama"/>
              <w:numPr>
                <w:ilvl w:val="0"/>
                <w:numId w:val="12"/>
              </w:numPr>
              <w:jc w:val="both"/>
              <w:rPr>
                <w:b/>
              </w:rPr>
            </w:pPr>
            <w:r>
              <w:rPr>
                <w:b/>
              </w:rPr>
              <w:t>sodelovanje,</w:t>
            </w:r>
          </w:p>
          <w:p w:rsidR="00BB78FE" w:rsidRDefault="00BB78FE" w:rsidP="00BB78FE">
            <w:pPr>
              <w:pStyle w:val="Odstavekseznama"/>
              <w:numPr>
                <w:ilvl w:val="0"/>
                <w:numId w:val="12"/>
              </w:numPr>
              <w:jc w:val="both"/>
              <w:rPr>
                <w:b/>
              </w:rPr>
            </w:pPr>
            <w:r>
              <w:rPr>
                <w:b/>
              </w:rPr>
              <w:t>kreativnost,</w:t>
            </w:r>
          </w:p>
          <w:p w:rsidR="00BB78FE" w:rsidRDefault="00BB78FE" w:rsidP="00BB78FE">
            <w:pPr>
              <w:pStyle w:val="Odstavekseznama"/>
              <w:numPr>
                <w:ilvl w:val="0"/>
                <w:numId w:val="12"/>
              </w:numPr>
              <w:jc w:val="both"/>
              <w:rPr>
                <w:b/>
              </w:rPr>
            </w:pPr>
            <w:r>
              <w:rPr>
                <w:b/>
              </w:rPr>
              <w:t>motivacija in vztrajnost,</w:t>
            </w:r>
          </w:p>
          <w:p w:rsidR="00BB78FE" w:rsidRDefault="00BB78FE" w:rsidP="00BB78FE">
            <w:pPr>
              <w:pStyle w:val="Odstavekseznama"/>
              <w:numPr>
                <w:ilvl w:val="0"/>
                <w:numId w:val="12"/>
              </w:numPr>
              <w:jc w:val="both"/>
              <w:rPr>
                <w:b/>
              </w:rPr>
            </w:pPr>
            <w:r>
              <w:rPr>
                <w:b/>
              </w:rPr>
              <w:t>izkustveno učenje,</w:t>
            </w:r>
          </w:p>
          <w:p w:rsidR="00BB78FE" w:rsidRDefault="00BB78FE" w:rsidP="00BB78FE">
            <w:pPr>
              <w:pStyle w:val="Odstavekseznama"/>
              <w:numPr>
                <w:ilvl w:val="0"/>
                <w:numId w:val="12"/>
              </w:numPr>
              <w:jc w:val="both"/>
              <w:rPr>
                <w:b/>
              </w:rPr>
            </w:pPr>
            <w:r>
              <w:rPr>
                <w:b/>
              </w:rPr>
              <w:t>finančna in ekonomska pismenost,</w:t>
            </w:r>
          </w:p>
          <w:p w:rsidR="00BB78FE" w:rsidRDefault="00BB78FE" w:rsidP="00BB78FE">
            <w:pPr>
              <w:pStyle w:val="Odstavekseznama"/>
              <w:numPr>
                <w:ilvl w:val="0"/>
                <w:numId w:val="12"/>
              </w:numPr>
              <w:jc w:val="both"/>
              <w:rPr>
                <w:b/>
              </w:rPr>
            </w:pPr>
            <w:r>
              <w:rPr>
                <w:b/>
              </w:rPr>
              <w:t>vizija,</w:t>
            </w:r>
          </w:p>
          <w:p w:rsidR="00BB78FE" w:rsidRDefault="00BB78FE" w:rsidP="00BB78FE">
            <w:pPr>
              <w:pStyle w:val="Odstavekseznama"/>
              <w:numPr>
                <w:ilvl w:val="0"/>
                <w:numId w:val="12"/>
              </w:numPr>
              <w:jc w:val="both"/>
              <w:rPr>
                <w:b/>
              </w:rPr>
            </w:pPr>
            <w:r>
              <w:rPr>
                <w:b/>
              </w:rPr>
              <w:t>etično in trajnostno mišljenje,</w:t>
            </w:r>
          </w:p>
          <w:p w:rsidR="00BB78FE" w:rsidRDefault="00BB78FE" w:rsidP="00BB78FE">
            <w:pPr>
              <w:pStyle w:val="Odstavekseznama"/>
              <w:numPr>
                <w:ilvl w:val="0"/>
                <w:numId w:val="12"/>
              </w:numPr>
              <w:jc w:val="both"/>
              <w:rPr>
                <w:b/>
              </w:rPr>
            </w:pPr>
            <w:r>
              <w:rPr>
                <w:b/>
              </w:rPr>
              <w:t>vključevanje drugih</w:t>
            </w:r>
          </w:p>
          <w:p w:rsidR="00BB78FE" w:rsidRDefault="00BB78FE" w:rsidP="00455506">
            <w:pPr>
              <w:jc w:val="both"/>
              <w:rPr>
                <w:b/>
              </w:rPr>
            </w:pPr>
          </w:p>
          <w:p w:rsidR="00BB78FE" w:rsidRDefault="00BB78FE" w:rsidP="00455506"/>
          <w:p w:rsidR="00BB78FE" w:rsidRPr="00BB78FE" w:rsidRDefault="00BB78FE" w:rsidP="00455506"/>
        </w:tc>
      </w:tr>
    </w:tbl>
    <w:p w:rsidR="00E03907" w:rsidRPr="00E03907" w:rsidRDefault="00E03907" w:rsidP="00E03907">
      <w:pPr>
        <w:spacing w:after="0"/>
        <w:rPr>
          <w:rFonts w:ascii="Times New Roman" w:eastAsia="Times New Roman" w:hAnsi="Times New Roman" w:cs="Times New Roman"/>
          <w:b/>
          <w:sz w:val="24"/>
        </w:rPr>
      </w:pPr>
    </w:p>
    <w:p w:rsidR="00E03907" w:rsidRPr="00E03907" w:rsidRDefault="00E03907" w:rsidP="00E03907">
      <w:pPr>
        <w:spacing w:after="0"/>
        <w:rPr>
          <w:rFonts w:ascii="Times New Roman" w:eastAsia="Times New Roman" w:hAnsi="Times New Roman" w:cs="Times New Roman"/>
          <w:b/>
          <w:sz w:val="24"/>
        </w:rPr>
      </w:pPr>
    </w:p>
    <w:p w:rsidR="004805F4" w:rsidRPr="004805F4" w:rsidRDefault="004805F4" w:rsidP="004805F4">
      <w:pPr>
        <w:spacing w:after="0"/>
        <w:rPr>
          <w:rFonts w:ascii="Times New Roman" w:eastAsia="Times New Roman" w:hAnsi="Times New Roman" w:cs="Times New Roman"/>
          <w:b/>
          <w:sz w:val="24"/>
        </w:rPr>
      </w:pPr>
    </w:p>
    <w:p w:rsidR="004805F4" w:rsidRPr="004805F4" w:rsidRDefault="004805F4" w:rsidP="004805F4">
      <w:pPr>
        <w:spacing w:after="0"/>
        <w:rPr>
          <w:rFonts w:ascii="Times New Roman" w:eastAsia="Times New Roman" w:hAnsi="Times New Roman" w:cs="Times New Roman"/>
          <w:b/>
          <w:sz w:val="24"/>
        </w:rPr>
      </w:pPr>
    </w:p>
    <w:p w:rsidR="004805F4" w:rsidRPr="004805F4" w:rsidRDefault="004805F4" w:rsidP="004805F4">
      <w:pPr>
        <w:spacing w:after="0"/>
        <w:rPr>
          <w:rFonts w:ascii="Times New Roman" w:eastAsia="Times New Roman" w:hAnsi="Times New Roman" w:cs="Times New Roman"/>
          <w:b/>
          <w:sz w:val="24"/>
        </w:rPr>
      </w:pPr>
    </w:p>
    <w:p w:rsidR="003E6DD3" w:rsidRDefault="003E6DD3">
      <w:pPr>
        <w:spacing w:after="0"/>
      </w:pPr>
    </w:p>
    <w:p w:rsidR="005A4A93" w:rsidRDefault="0085139E">
      <w:pPr>
        <w:spacing w:after="0"/>
      </w:pPr>
      <w:r>
        <w:rPr>
          <w:rFonts w:ascii="Times New Roman" w:eastAsia="Times New Roman" w:hAnsi="Times New Roman" w:cs="Times New Roman"/>
          <w:b/>
          <w:sz w:val="24"/>
        </w:rPr>
        <w:t xml:space="preserve"> </w:t>
      </w:r>
    </w:p>
    <w:tbl>
      <w:tblPr>
        <w:tblStyle w:val="TableGrid"/>
        <w:tblW w:w="14035" w:type="dxa"/>
        <w:tblInd w:w="0" w:type="dxa"/>
        <w:tblCellMar>
          <w:top w:w="9" w:type="dxa"/>
          <w:right w:w="115" w:type="dxa"/>
        </w:tblCellMar>
        <w:tblLook w:val="04A0" w:firstRow="1" w:lastRow="0" w:firstColumn="1" w:lastColumn="0" w:noHBand="0" w:noVBand="1"/>
      </w:tblPr>
      <w:tblGrid>
        <w:gridCol w:w="12"/>
        <w:gridCol w:w="459"/>
        <w:gridCol w:w="2340"/>
        <w:gridCol w:w="1945"/>
        <w:gridCol w:w="3226"/>
        <w:gridCol w:w="3228"/>
        <w:gridCol w:w="2795"/>
        <w:gridCol w:w="30"/>
      </w:tblGrid>
      <w:tr w:rsidR="005A4A93" w:rsidTr="00771F22">
        <w:trPr>
          <w:trHeight w:val="276"/>
        </w:trPr>
        <w:tc>
          <w:tcPr>
            <w:tcW w:w="471" w:type="dxa"/>
            <w:gridSpan w:val="2"/>
            <w:tcBorders>
              <w:top w:val="nil"/>
              <w:left w:val="nil"/>
              <w:bottom w:val="nil"/>
              <w:right w:val="nil"/>
            </w:tcBorders>
            <w:shd w:val="clear" w:color="auto" w:fill="FFC000"/>
          </w:tcPr>
          <w:p w:rsidR="005A4A93" w:rsidRDefault="005A4A93" w:rsidP="00771F22">
            <w:pPr>
              <w:shd w:val="clear" w:color="auto" w:fill="FFC000"/>
              <w:ind w:left="29"/>
            </w:pPr>
            <w:r>
              <w:rPr>
                <w:rFonts w:ascii="Times New Roman" w:eastAsia="Times New Roman" w:hAnsi="Times New Roman" w:cs="Times New Roman"/>
                <w:b/>
                <w:sz w:val="24"/>
              </w:rPr>
              <w:lastRenderedPageBreak/>
              <w:t>2</w:t>
            </w:r>
            <w:r>
              <w:rPr>
                <w:rFonts w:ascii="Arial" w:eastAsia="Arial" w:hAnsi="Arial" w:cs="Arial"/>
                <w:b/>
                <w:sz w:val="24"/>
              </w:rPr>
              <w:t xml:space="preserve"> </w:t>
            </w:r>
          </w:p>
        </w:tc>
        <w:tc>
          <w:tcPr>
            <w:tcW w:w="13564" w:type="dxa"/>
            <w:gridSpan w:val="6"/>
            <w:tcBorders>
              <w:top w:val="nil"/>
              <w:left w:val="nil"/>
              <w:bottom w:val="nil"/>
              <w:right w:val="nil"/>
            </w:tcBorders>
            <w:shd w:val="clear" w:color="auto" w:fill="FFC000"/>
          </w:tcPr>
          <w:p w:rsidR="005A4A93" w:rsidRDefault="005A4A93" w:rsidP="00771F22">
            <w:pPr>
              <w:shd w:val="clear" w:color="auto" w:fill="FFC000"/>
              <w:rPr>
                <w:rFonts w:ascii="Times New Roman" w:eastAsia="Times New Roman" w:hAnsi="Times New Roman" w:cs="Times New Roman"/>
                <w:b/>
                <w:sz w:val="24"/>
              </w:rPr>
            </w:pPr>
            <w:r>
              <w:rPr>
                <w:rFonts w:ascii="Times New Roman" w:eastAsia="Times New Roman" w:hAnsi="Times New Roman" w:cs="Times New Roman"/>
                <w:b/>
                <w:sz w:val="24"/>
              </w:rPr>
              <w:t xml:space="preserve">LETNI IZVEDBENI NAČRT MENTORIRANJA (glede na izbrane razvojne prioritete): </w:t>
            </w:r>
          </w:p>
          <w:p w:rsidR="005A4A93" w:rsidRDefault="005A4A93" w:rsidP="00771F22">
            <w:pPr>
              <w:shd w:val="clear" w:color="auto" w:fill="FFC000"/>
              <w:rPr>
                <w:rFonts w:ascii="Times New Roman" w:eastAsia="Times New Roman" w:hAnsi="Times New Roman" w:cs="Times New Roman"/>
                <w:b/>
                <w:sz w:val="24"/>
              </w:rPr>
            </w:pPr>
            <w:r>
              <w:rPr>
                <w:rFonts w:ascii="Times New Roman" w:eastAsia="Times New Roman" w:hAnsi="Times New Roman" w:cs="Times New Roman"/>
                <w:b/>
                <w:sz w:val="24"/>
              </w:rPr>
              <w:t>(vloga in naloge mentorske šole pri podpori IVIZ-u ter naloge IVIZ-ov pri tem)</w:t>
            </w:r>
          </w:p>
          <w:p w:rsidR="005A4A93" w:rsidRDefault="005A4A93" w:rsidP="00771F22">
            <w:pPr>
              <w:shd w:val="clear" w:color="auto" w:fill="FFC000"/>
            </w:pPr>
          </w:p>
        </w:tc>
      </w:tr>
      <w:tr w:rsidR="005A4A93" w:rsidTr="00771F22">
        <w:tblPrEx>
          <w:tblCellMar>
            <w:top w:w="13" w:type="dxa"/>
            <w:left w:w="108" w:type="dxa"/>
            <w:right w:w="48" w:type="dxa"/>
          </w:tblCellMar>
        </w:tblPrEx>
        <w:trPr>
          <w:gridBefore w:val="1"/>
          <w:gridAfter w:val="1"/>
          <w:wBefore w:w="12" w:type="dxa"/>
          <w:wAfter w:w="30" w:type="dxa"/>
          <w:trHeight w:val="835"/>
        </w:trPr>
        <w:tc>
          <w:tcPr>
            <w:tcW w:w="2799" w:type="dxa"/>
            <w:gridSpan w:val="2"/>
            <w:tcBorders>
              <w:top w:val="single" w:sz="4" w:space="0" w:color="000000"/>
              <w:left w:val="single" w:sz="4" w:space="0" w:color="000000"/>
              <w:bottom w:val="single" w:sz="4" w:space="0" w:color="000000"/>
              <w:right w:val="single" w:sz="4" w:space="0" w:color="000000"/>
            </w:tcBorders>
            <w:shd w:val="clear" w:color="auto" w:fill="FFC000"/>
          </w:tcPr>
          <w:p w:rsidR="005A4A93" w:rsidRDefault="005A4A93" w:rsidP="00771F22">
            <w:pPr>
              <w:shd w:val="clear" w:color="auto" w:fill="FFC000"/>
            </w:pPr>
            <w:r>
              <w:rPr>
                <w:rFonts w:ascii="Times New Roman" w:eastAsia="Times New Roman" w:hAnsi="Times New Roman" w:cs="Times New Roman"/>
                <w:b/>
                <w:sz w:val="24"/>
              </w:rPr>
              <w:t xml:space="preserve">Pričakovani rezultati </w:t>
            </w:r>
          </w:p>
        </w:tc>
        <w:tc>
          <w:tcPr>
            <w:tcW w:w="1945" w:type="dxa"/>
            <w:tcBorders>
              <w:top w:val="single" w:sz="4" w:space="0" w:color="000000"/>
              <w:left w:val="single" w:sz="4" w:space="0" w:color="000000"/>
              <w:bottom w:val="single" w:sz="4" w:space="0" w:color="000000"/>
              <w:right w:val="single" w:sz="4" w:space="0" w:color="000000"/>
            </w:tcBorders>
            <w:shd w:val="clear" w:color="auto" w:fill="FFC000"/>
          </w:tcPr>
          <w:p w:rsidR="005A4A93" w:rsidRDefault="005A4A93" w:rsidP="00771F22">
            <w:pPr>
              <w:shd w:val="clear" w:color="auto" w:fill="FFC000"/>
            </w:pPr>
            <w:proofErr w:type="spellStart"/>
            <w:r>
              <w:rPr>
                <w:rFonts w:ascii="Times New Roman" w:eastAsia="Times New Roman" w:hAnsi="Times New Roman" w:cs="Times New Roman"/>
                <w:b/>
                <w:sz w:val="24"/>
              </w:rPr>
              <w:t>Časovnica</w:t>
            </w:r>
            <w:proofErr w:type="spellEnd"/>
            <w:r>
              <w:rPr>
                <w:rFonts w:ascii="Times New Roman" w:eastAsia="Times New Roman" w:hAnsi="Times New Roman" w:cs="Times New Roman"/>
                <w:b/>
                <w:sz w:val="24"/>
              </w:rPr>
              <w:t xml:space="preserve"> izvedbe </w:t>
            </w:r>
          </w:p>
        </w:tc>
        <w:tc>
          <w:tcPr>
            <w:tcW w:w="3226" w:type="dxa"/>
            <w:tcBorders>
              <w:top w:val="single" w:sz="4" w:space="0" w:color="000000"/>
              <w:left w:val="single" w:sz="4" w:space="0" w:color="000000"/>
              <w:bottom w:val="single" w:sz="4" w:space="0" w:color="000000"/>
              <w:right w:val="single" w:sz="4" w:space="0" w:color="000000"/>
            </w:tcBorders>
            <w:shd w:val="clear" w:color="auto" w:fill="FFC000"/>
          </w:tcPr>
          <w:p w:rsidR="005A4A93" w:rsidRDefault="005A4A93" w:rsidP="00771F22">
            <w:pPr>
              <w:shd w:val="clear" w:color="auto" w:fill="FFC000"/>
            </w:pPr>
            <w:r>
              <w:rPr>
                <w:rFonts w:ascii="Times New Roman" w:eastAsia="Times New Roman" w:hAnsi="Times New Roman" w:cs="Times New Roman"/>
                <w:b/>
                <w:sz w:val="24"/>
              </w:rPr>
              <w:t xml:space="preserve">Nosilec aktivnosti </w:t>
            </w:r>
          </w:p>
          <w:p w:rsidR="005A4A93" w:rsidRDefault="005A4A93" w:rsidP="00771F22">
            <w:pPr>
              <w:shd w:val="clear" w:color="auto" w:fill="FFC000"/>
            </w:pPr>
            <w:r>
              <w:rPr>
                <w:rFonts w:ascii="Times New Roman" w:eastAsia="Times New Roman" w:hAnsi="Times New Roman" w:cs="Times New Roman"/>
                <w:b/>
                <w:sz w:val="24"/>
              </w:rPr>
              <w:t xml:space="preserve">(posameznik ali tim, zunanji partnerji) </w:t>
            </w:r>
          </w:p>
        </w:tc>
        <w:tc>
          <w:tcPr>
            <w:tcW w:w="3228" w:type="dxa"/>
            <w:tcBorders>
              <w:top w:val="single" w:sz="4" w:space="0" w:color="000000"/>
              <w:left w:val="single" w:sz="4" w:space="0" w:color="000000"/>
              <w:bottom w:val="single" w:sz="4" w:space="0" w:color="000000"/>
              <w:right w:val="single" w:sz="4" w:space="0" w:color="000000"/>
            </w:tcBorders>
            <w:shd w:val="clear" w:color="auto" w:fill="FFC000"/>
          </w:tcPr>
          <w:p w:rsidR="005A4A93" w:rsidRDefault="005A4A93" w:rsidP="00771F22">
            <w:pPr>
              <w:shd w:val="clear" w:color="auto" w:fill="FFC000"/>
              <w:jc w:val="both"/>
            </w:pPr>
            <w:r>
              <w:rPr>
                <w:rFonts w:ascii="Times New Roman" w:eastAsia="Times New Roman" w:hAnsi="Times New Roman" w:cs="Times New Roman"/>
                <w:b/>
                <w:sz w:val="24"/>
              </w:rPr>
              <w:t xml:space="preserve">Vključeni strokovni sodelavci (kje, kako) </w:t>
            </w:r>
          </w:p>
        </w:tc>
        <w:tc>
          <w:tcPr>
            <w:tcW w:w="2795" w:type="dxa"/>
            <w:tcBorders>
              <w:top w:val="single" w:sz="4" w:space="0" w:color="000000"/>
              <w:left w:val="single" w:sz="4" w:space="0" w:color="000000"/>
              <w:bottom w:val="single" w:sz="4" w:space="0" w:color="000000"/>
              <w:right w:val="single" w:sz="4" w:space="0" w:color="000000"/>
            </w:tcBorders>
            <w:shd w:val="clear" w:color="auto" w:fill="FFC000"/>
          </w:tcPr>
          <w:p w:rsidR="005A4A93" w:rsidRDefault="008B19FD" w:rsidP="00771F22">
            <w:pPr>
              <w:shd w:val="clear" w:color="auto" w:fill="FFC000"/>
            </w:pPr>
            <w:r>
              <w:rPr>
                <w:rFonts w:ascii="Times New Roman" w:eastAsia="Times New Roman" w:hAnsi="Times New Roman" w:cs="Times New Roman"/>
                <w:b/>
                <w:sz w:val="24"/>
              </w:rPr>
              <w:t xml:space="preserve">Dokazi / </w:t>
            </w:r>
            <w:r w:rsidR="005A4A93">
              <w:rPr>
                <w:rFonts w:ascii="Times New Roman" w:eastAsia="Times New Roman" w:hAnsi="Times New Roman" w:cs="Times New Roman"/>
                <w:b/>
                <w:sz w:val="24"/>
              </w:rPr>
              <w:t xml:space="preserve">Kazalniki uspešnosti </w:t>
            </w:r>
          </w:p>
        </w:tc>
      </w:tr>
      <w:tr w:rsidR="005A4A93" w:rsidRPr="006B5691" w:rsidTr="00771F22">
        <w:tblPrEx>
          <w:tblCellMar>
            <w:top w:w="13" w:type="dxa"/>
            <w:left w:w="108" w:type="dxa"/>
            <w:right w:w="48" w:type="dxa"/>
          </w:tblCellMar>
        </w:tblPrEx>
        <w:trPr>
          <w:trHeight w:val="1134"/>
        </w:trPr>
        <w:tc>
          <w:tcPr>
            <w:tcW w:w="2799" w:type="dxa"/>
            <w:gridSpan w:val="3"/>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heme="majorHAnsi" w:eastAsia="Times New Roman" w:hAnsiTheme="majorHAnsi" w:cstheme="majorHAnsi"/>
                <w:b/>
                <w:sz w:val="24"/>
                <w:szCs w:val="24"/>
                <w:u w:val="single"/>
              </w:rPr>
            </w:pPr>
            <w:r w:rsidRPr="0025413D">
              <w:rPr>
                <w:rFonts w:asciiTheme="majorHAnsi" w:eastAsia="Times New Roman" w:hAnsiTheme="majorHAnsi" w:cstheme="majorHAnsi"/>
                <w:b/>
                <w:sz w:val="24"/>
                <w:szCs w:val="24"/>
                <w:u w:val="single"/>
              </w:rPr>
              <w:t xml:space="preserve">PRVO DELOVNO SREČANJE RVIZ-OV + IVIZ-OV NA OE ZRSŠ </w:t>
            </w:r>
          </w:p>
          <w:p w:rsidR="0025413D" w:rsidRPr="0025413D" w:rsidRDefault="0025413D" w:rsidP="0025413D">
            <w:pPr>
              <w:pStyle w:val="Odstavekseznama"/>
              <w:numPr>
                <w:ilvl w:val="0"/>
                <w:numId w:val="14"/>
              </w:numPr>
              <w:rPr>
                <w:rFonts w:asciiTheme="majorHAnsi" w:hAnsiTheme="majorHAnsi" w:cstheme="majorHAnsi"/>
                <w:color w:val="000000"/>
              </w:rPr>
            </w:pPr>
            <w:r w:rsidRPr="0025413D">
              <w:rPr>
                <w:rFonts w:asciiTheme="majorHAnsi" w:hAnsiTheme="majorHAnsi" w:cstheme="majorHAnsi"/>
                <w:color w:val="000000"/>
              </w:rPr>
              <w:t xml:space="preserve">Pregled načrtovanih operativnih in akcijskih načrtov šol za šolsko leto  </w:t>
            </w:r>
          </w:p>
          <w:p w:rsidR="0025413D" w:rsidRPr="0025413D" w:rsidRDefault="0025413D" w:rsidP="0025413D">
            <w:pPr>
              <w:rPr>
                <w:rFonts w:asciiTheme="majorHAnsi" w:eastAsia="Times New Roman" w:hAnsiTheme="majorHAnsi" w:cstheme="majorHAnsi"/>
                <w:sz w:val="24"/>
                <w:szCs w:val="24"/>
              </w:rPr>
            </w:pPr>
            <w:r w:rsidRPr="0025413D">
              <w:rPr>
                <w:rFonts w:asciiTheme="majorHAnsi" w:eastAsia="Times New Roman" w:hAnsiTheme="majorHAnsi" w:cstheme="majorHAnsi"/>
                <w:sz w:val="24"/>
                <w:szCs w:val="24"/>
              </w:rPr>
              <w:t xml:space="preserve">        2021/2022</w:t>
            </w:r>
          </w:p>
          <w:p w:rsidR="0025413D" w:rsidRPr="0025413D" w:rsidRDefault="0025413D" w:rsidP="0025413D">
            <w:pPr>
              <w:pStyle w:val="Odstavekseznama"/>
              <w:numPr>
                <w:ilvl w:val="0"/>
                <w:numId w:val="14"/>
              </w:numPr>
              <w:rPr>
                <w:rFonts w:asciiTheme="majorHAnsi" w:hAnsiTheme="majorHAnsi" w:cstheme="majorHAnsi"/>
                <w:color w:val="000000"/>
              </w:rPr>
            </w:pPr>
            <w:r w:rsidRPr="0025413D">
              <w:rPr>
                <w:rFonts w:asciiTheme="majorHAnsi" w:hAnsiTheme="majorHAnsi" w:cstheme="majorHAnsi"/>
                <w:color w:val="000000"/>
              </w:rPr>
              <w:br w:type="page"/>
              <w:t xml:space="preserve">Povratna informacija o doseženih rezultatih z evalvacije vprašalnikov </w:t>
            </w:r>
            <w:proofErr w:type="spellStart"/>
            <w:r w:rsidRPr="0025413D">
              <w:rPr>
                <w:rFonts w:asciiTheme="majorHAnsi" w:hAnsiTheme="majorHAnsi" w:cstheme="majorHAnsi"/>
                <w:color w:val="000000"/>
              </w:rPr>
              <w:t>PeF</w:t>
            </w:r>
            <w:proofErr w:type="spellEnd"/>
            <w:r w:rsidRPr="0025413D">
              <w:rPr>
                <w:rFonts w:asciiTheme="majorHAnsi" w:hAnsiTheme="majorHAnsi" w:cstheme="majorHAnsi"/>
                <w:color w:val="000000"/>
              </w:rPr>
              <w:t xml:space="preserve"> KP</w:t>
            </w:r>
          </w:p>
          <w:p w:rsidR="0025413D" w:rsidRPr="0025413D" w:rsidRDefault="0025413D" w:rsidP="0025413D">
            <w:pPr>
              <w:pStyle w:val="Odstavekseznama"/>
              <w:numPr>
                <w:ilvl w:val="0"/>
                <w:numId w:val="14"/>
              </w:numPr>
              <w:rPr>
                <w:rFonts w:asciiTheme="majorHAnsi" w:hAnsiTheme="majorHAnsi" w:cstheme="majorHAnsi"/>
                <w:color w:val="000000"/>
              </w:rPr>
            </w:pPr>
            <w:r w:rsidRPr="0025413D">
              <w:rPr>
                <w:rFonts w:asciiTheme="majorHAnsi" w:hAnsiTheme="majorHAnsi" w:cstheme="majorHAnsi"/>
                <w:color w:val="000000"/>
              </w:rPr>
              <w:t xml:space="preserve">Načrt dela / podporna oz. mentorska vloga RVIZ šolskem letu 2021/22 </w:t>
            </w:r>
          </w:p>
          <w:p w:rsidR="005A4A93" w:rsidRPr="0025413D" w:rsidRDefault="005A4A93" w:rsidP="0025413D">
            <w:pPr>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5A4A93" w:rsidRPr="0025413D" w:rsidRDefault="001C5828"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Oktober 2021</w:t>
            </w:r>
          </w:p>
        </w:tc>
        <w:tc>
          <w:tcPr>
            <w:tcW w:w="3226" w:type="dxa"/>
            <w:tcBorders>
              <w:top w:val="single" w:sz="4" w:space="0" w:color="000000"/>
              <w:left w:val="single" w:sz="4" w:space="0" w:color="000000"/>
              <w:bottom w:val="single" w:sz="4" w:space="0" w:color="000000"/>
              <w:right w:val="single" w:sz="4" w:space="0" w:color="000000"/>
            </w:tcBorders>
            <w:vAlign w:val="center"/>
          </w:tcPr>
          <w:p w:rsidR="005A4A93" w:rsidRPr="0025413D" w:rsidRDefault="00A66ABE"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ZRSS OE Maribor</w:t>
            </w:r>
            <w:r w:rsidR="005A4A93" w:rsidRPr="0025413D">
              <w:rPr>
                <w:rFonts w:ascii="Times New Roman" w:eastAsia="Times New Roman" w:hAnsi="Times New Roman" w:cs="Times New Roman"/>
                <w:sz w:val="24"/>
                <w:szCs w:val="24"/>
              </w:rPr>
              <w:t xml:space="preserve"> </w:t>
            </w:r>
          </w:p>
        </w:tc>
        <w:tc>
          <w:tcPr>
            <w:tcW w:w="3228" w:type="dxa"/>
            <w:tcBorders>
              <w:top w:val="single" w:sz="4" w:space="0" w:color="000000"/>
              <w:left w:val="single" w:sz="4" w:space="0" w:color="000000"/>
              <w:bottom w:val="single" w:sz="4" w:space="0" w:color="000000"/>
              <w:right w:val="single" w:sz="4" w:space="0" w:color="000000"/>
            </w:tcBorders>
            <w:vAlign w:val="center"/>
          </w:tcPr>
          <w:p w:rsidR="005A4A93" w:rsidRPr="0025413D" w:rsidRDefault="0025413D"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Srečanje RVIZ in IVIZ šol</w:t>
            </w: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heme="majorHAnsi" w:eastAsia="Times New Roman" w:hAnsiTheme="majorHAnsi" w:cstheme="majorHAnsi"/>
                <w:b/>
                <w:sz w:val="24"/>
                <w:szCs w:val="24"/>
                <w:u w:val="single"/>
              </w:rPr>
            </w:pPr>
            <w:r w:rsidRPr="0025413D">
              <w:rPr>
                <w:rFonts w:asciiTheme="majorHAnsi" w:eastAsia="Times New Roman" w:hAnsiTheme="majorHAnsi" w:cstheme="majorHAnsi"/>
                <w:b/>
                <w:sz w:val="24"/>
                <w:szCs w:val="24"/>
                <w:u w:val="single"/>
              </w:rPr>
              <w:t>Vabilo + Zapisnik srečanja:</w:t>
            </w:r>
          </w:p>
          <w:p w:rsidR="0025413D" w:rsidRPr="0025413D" w:rsidRDefault="0025413D" w:rsidP="0025413D">
            <w:pPr>
              <w:rPr>
                <w:rFonts w:asciiTheme="majorHAnsi" w:eastAsia="Times New Roman" w:hAnsiTheme="majorHAnsi" w:cstheme="majorHAnsi"/>
                <w:b/>
                <w:sz w:val="24"/>
                <w:szCs w:val="24"/>
              </w:rPr>
            </w:pPr>
            <w:r w:rsidRPr="0025413D">
              <w:rPr>
                <w:rFonts w:asciiTheme="majorHAnsi" w:eastAsia="Times New Roman" w:hAnsiTheme="majorHAnsi" w:cstheme="majorHAnsi"/>
                <w:sz w:val="24"/>
                <w:szCs w:val="24"/>
              </w:rPr>
              <w:t>-</w:t>
            </w:r>
            <w:r w:rsidRPr="0025413D">
              <w:rPr>
                <w:rFonts w:asciiTheme="majorHAnsi" w:eastAsia="Times New Roman" w:hAnsiTheme="majorHAnsi" w:cstheme="majorHAnsi"/>
                <w:b/>
                <w:sz w:val="24"/>
                <w:szCs w:val="24"/>
              </w:rPr>
              <w:t>analiza operativnih in akcijskih načrtov šol</w:t>
            </w:r>
          </w:p>
          <w:p w:rsidR="0025413D" w:rsidRPr="0025413D" w:rsidRDefault="0025413D" w:rsidP="0025413D">
            <w:pPr>
              <w:rPr>
                <w:rFonts w:asciiTheme="majorHAnsi" w:eastAsia="Times New Roman" w:hAnsiTheme="majorHAnsi" w:cstheme="majorHAnsi"/>
                <w:sz w:val="24"/>
                <w:szCs w:val="24"/>
              </w:rPr>
            </w:pPr>
            <w:r w:rsidRPr="0025413D">
              <w:rPr>
                <w:rFonts w:asciiTheme="majorHAnsi" w:eastAsia="Times New Roman" w:hAnsiTheme="majorHAnsi" w:cstheme="majorHAnsi"/>
                <w:sz w:val="24"/>
                <w:szCs w:val="24"/>
              </w:rPr>
              <w:t>-načrt dela RVIZ-ov v vlogi mentorstva IVIZ-om za šol. l. 2021/22</w:t>
            </w:r>
          </w:p>
          <w:p w:rsidR="0025413D" w:rsidRPr="0025413D" w:rsidRDefault="0025413D" w:rsidP="0025413D">
            <w:pPr>
              <w:ind w:left="171"/>
              <w:rPr>
                <w:rFonts w:asciiTheme="majorHAnsi" w:eastAsia="Times New Roman" w:hAnsiTheme="majorHAnsi" w:cstheme="majorHAnsi"/>
                <w:sz w:val="24"/>
                <w:szCs w:val="24"/>
              </w:rPr>
            </w:pPr>
            <w:r w:rsidRPr="0025413D">
              <w:rPr>
                <w:rFonts w:asciiTheme="majorHAnsi" w:eastAsia="Times New Roman" w:hAnsiTheme="majorHAnsi" w:cstheme="majorHAnsi"/>
                <w:sz w:val="24"/>
                <w:szCs w:val="24"/>
              </w:rPr>
              <w:t>- dogovori in zadolžitve posameznih šol (posameznikov v mreži) za realizacijo posameznih nalog.</w:t>
            </w:r>
          </w:p>
          <w:p w:rsidR="005A4A93" w:rsidRPr="0025413D" w:rsidRDefault="005A4A93" w:rsidP="0025413D">
            <w:pPr>
              <w:rPr>
                <w:rFonts w:ascii="Times New Roman" w:eastAsia="Times New Roman" w:hAnsi="Times New Roman" w:cs="Times New Roman"/>
                <w:sz w:val="24"/>
                <w:szCs w:val="24"/>
              </w:rPr>
            </w:pPr>
          </w:p>
        </w:tc>
      </w:tr>
      <w:tr w:rsidR="005A4A93" w:rsidRPr="0025413D" w:rsidTr="00771F22">
        <w:tblPrEx>
          <w:tblCellMar>
            <w:top w:w="13" w:type="dxa"/>
            <w:left w:w="108" w:type="dxa"/>
            <w:right w:w="48" w:type="dxa"/>
          </w:tblCellMar>
        </w:tblPrEx>
        <w:trPr>
          <w:gridBefore w:val="1"/>
          <w:gridAfter w:val="1"/>
          <w:wBefore w:w="12" w:type="dxa"/>
          <w:wAfter w:w="30" w:type="dxa"/>
          <w:trHeight w:val="1134"/>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5A4A93" w:rsidRPr="0025413D" w:rsidRDefault="005A4A93" w:rsidP="0025413D">
            <w:pPr>
              <w:rPr>
                <w:rFonts w:ascii="Times New Roman" w:hAnsi="Times New Roman" w:cs="Times New Roman"/>
                <w:sz w:val="24"/>
                <w:szCs w:val="24"/>
              </w:rPr>
            </w:pPr>
            <w:r w:rsidRPr="0025413D">
              <w:rPr>
                <w:rFonts w:ascii="Times New Roman" w:hAnsi="Times New Roman" w:cs="Times New Roman"/>
                <w:sz w:val="24"/>
                <w:szCs w:val="24"/>
              </w:rPr>
              <w:t>1. regijsko srečanje RVIZ + IVIZ</w:t>
            </w:r>
          </w:p>
          <w:p w:rsidR="005A4A93" w:rsidRPr="0025413D" w:rsidRDefault="005A4A93" w:rsidP="0025413D">
            <w:pPr>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5A4A93" w:rsidRPr="0025413D" w:rsidRDefault="001C5828"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Oktober 2021</w:t>
            </w:r>
          </w:p>
        </w:tc>
        <w:tc>
          <w:tcPr>
            <w:tcW w:w="3226" w:type="dxa"/>
            <w:tcBorders>
              <w:top w:val="single" w:sz="4" w:space="0" w:color="000000"/>
              <w:left w:val="single" w:sz="4" w:space="0" w:color="000000"/>
              <w:bottom w:val="single" w:sz="4" w:space="0" w:color="000000"/>
              <w:right w:val="single" w:sz="4" w:space="0" w:color="000000"/>
            </w:tcBorders>
            <w:vAlign w:val="center"/>
          </w:tcPr>
          <w:p w:rsidR="005A4A93" w:rsidRPr="0025413D" w:rsidRDefault="005A4A93" w:rsidP="0025413D">
            <w:pPr>
              <w:rPr>
                <w:rFonts w:ascii="Times New Roman" w:hAnsi="Times New Roman" w:cs="Times New Roman"/>
                <w:sz w:val="24"/>
                <w:szCs w:val="24"/>
              </w:rPr>
            </w:pPr>
            <w:proofErr w:type="spellStart"/>
            <w:r w:rsidRPr="0025413D">
              <w:rPr>
                <w:rFonts w:ascii="Times New Roman" w:hAnsi="Times New Roman" w:cs="Times New Roman"/>
                <w:sz w:val="24"/>
                <w:szCs w:val="24"/>
              </w:rPr>
              <w:t>Konzorcijski</w:t>
            </w:r>
            <w:proofErr w:type="spellEnd"/>
            <w:r w:rsidRPr="0025413D">
              <w:rPr>
                <w:rFonts w:ascii="Times New Roman" w:hAnsi="Times New Roman" w:cs="Times New Roman"/>
                <w:sz w:val="24"/>
                <w:szCs w:val="24"/>
              </w:rPr>
              <w:t xml:space="preserve"> partnerji, vodja projekta</w:t>
            </w:r>
          </w:p>
        </w:tc>
        <w:tc>
          <w:tcPr>
            <w:tcW w:w="3228" w:type="dxa"/>
            <w:tcBorders>
              <w:top w:val="single" w:sz="4" w:space="0" w:color="000000"/>
              <w:left w:val="single" w:sz="4" w:space="0" w:color="000000"/>
              <w:bottom w:val="single" w:sz="4" w:space="0" w:color="000000"/>
              <w:right w:val="single" w:sz="4" w:space="0" w:color="000000"/>
            </w:tcBorders>
            <w:vAlign w:val="center"/>
          </w:tcPr>
          <w:p w:rsidR="005A4A93" w:rsidRPr="0025413D" w:rsidRDefault="00A66ABE" w:rsidP="0025413D">
            <w:pPr>
              <w:rPr>
                <w:rFonts w:ascii="Times New Roman" w:hAnsi="Times New Roman" w:cs="Times New Roman"/>
                <w:sz w:val="24"/>
                <w:szCs w:val="24"/>
              </w:rPr>
            </w:pPr>
            <w:r w:rsidRPr="0025413D">
              <w:rPr>
                <w:rFonts w:ascii="Times New Roman" w:hAnsi="Times New Roman" w:cs="Times New Roman"/>
                <w:sz w:val="24"/>
                <w:szCs w:val="24"/>
              </w:rPr>
              <w:t>P</w:t>
            </w:r>
            <w:r w:rsidR="005A4A93" w:rsidRPr="0025413D">
              <w:rPr>
                <w:rFonts w:ascii="Times New Roman" w:hAnsi="Times New Roman" w:cs="Times New Roman"/>
                <w:sz w:val="24"/>
                <w:szCs w:val="24"/>
              </w:rPr>
              <w:t>redstavniki OE ZRSS, vodje ŠPT RVIZ, člani ŠPT IVIZ</w:t>
            </w:r>
          </w:p>
          <w:p w:rsidR="005A4A93" w:rsidRPr="0025413D" w:rsidRDefault="005A4A93" w:rsidP="0025413D">
            <w:pPr>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vAlign w:val="center"/>
          </w:tcPr>
          <w:p w:rsidR="008B19FD" w:rsidRPr="0025413D" w:rsidRDefault="008B19FD" w:rsidP="0025413D">
            <w:pPr>
              <w:rPr>
                <w:rFonts w:asciiTheme="majorHAnsi" w:eastAsia="Times New Roman" w:hAnsiTheme="majorHAnsi" w:cstheme="majorHAnsi"/>
                <w:b/>
                <w:sz w:val="24"/>
                <w:szCs w:val="24"/>
                <w:u w:val="single"/>
              </w:rPr>
            </w:pPr>
            <w:r w:rsidRPr="0025413D">
              <w:rPr>
                <w:rFonts w:asciiTheme="majorHAnsi" w:eastAsia="Times New Roman" w:hAnsiTheme="majorHAnsi" w:cstheme="majorHAnsi"/>
                <w:b/>
                <w:sz w:val="24"/>
                <w:szCs w:val="24"/>
                <w:u w:val="single"/>
              </w:rPr>
              <w:t>Vabilo + Zapisnik srečanja:</w:t>
            </w:r>
          </w:p>
          <w:p w:rsidR="008B19FD" w:rsidRPr="0025413D" w:rsidRDefault="008B19FD" w:rsidP="0025413D">
            <w:pPr>
              <w:rPr>
                <w:rFonts w:asciiTheme="majorHAnsi" w:eastAsia="Times New Roman" w:hAnsiTheme="majorHAnsi" w:cstheme="majorHAnsi"/>
                <w:b/>
                <w:sz w:val="24"/>
                <w:szCs w:val="24"/>
              </w:rPr>
            </w:pPr>
            <w:r w:rsidRPr="0025413D">
              <w:rPr>
                <w:rFonts w:asciiTheme="majorHAnsi" w:eastAsia="Times New Roman" w:hAnsiTheme="majorHAnsi" w:cstheme="majorHAnsi"/>
                <w:sz w:val="24"/>
                <w:szCs w:val="24"/>
              </w:rPr>
              <w:t>-</w:t>
            </w:r>
            <w:r w:rsidRPr="0025413D">
              <w:rPr>
                <w:rFonts w:asciiTheme="majorHAnsi" w:eastAsia="Times New Roman" w:hAnsiTheme="majorHAnsi" w:cstheme="majorHAnsi"/>
                <w:b/>
                <w:sz w:val="24"/>
                <w:szCs w:val="24"/>
              </w:rPr>
              <w:t>analiza operativnih in akcijskih načrtov šol</w:t>
            </w:r>
          </w:p>
          <w:p w:rsidR="008B19FD" w:rsidRPr="0025413D" w:rsidRDefault="008B19FD" w:rsidP="0025413D">
            <w:pPr>
              <w:rPr>
                <w:rFonts w:asciiTheme="majorHAnsi" w:eastAsia="Times New Roman" w:hAnsiTheme="majorHAnsi" w:cstheme="majorHAnsi"/>
                <w:sz w:val="24"/>
                <w:szCs w:val="24"/>
              </w:rPr>
            </w:pPr>
            <w:r w:rsidRPr="0025413D">
              <w:rPr>
                <w:rFonts w:asciiTheme="majorHAnsi" w:eastAsia="Times New Roman" w:hAnsiTheme="majorHAnsi" w:cstheme="majorHAnsi"/>
                <w:sz w:val="24"/>
                <w:szCs w:val="24"/>
              </w:rPr>
              <w:t>-načrt dela RVIZ-ov v vlogi mentorstva IVIZ-om za šol. l. 2021/22</w:t>
            </w:r>
          </w:p>
          <w:p w:rsidR="005A4A93" w:rsidRPr="0025413D" w:rsidRDefault="008B19FD" w:rsidP="0025413D">
            <w:pPr>
              <w:ind w:left="171"/>
              <w:rPr>
                <w:rFonts w:asciiTheme="majorHAnsi" w:eastAsia="Times New Roman" w:hAnsiTheme="majorHAnsi" w:cstheme="majorHAnsi"/>
                <w:sz w:val="24"/>
                <w:szCs w:val="24"/>
              </w:rPr>
            </w:pPr>
            <w:r w:rsidRPr="0025413D">
              <w:rPr>
                <w:rFonts w:asciiTheme="majorHAnsi" w:eastAsia="Times New Roman" w:hAnsiTheme="majorHAnsi" w:cstheme="majorHAnsi"/>
                <w:sz w:val="24"/>
                <w:szCs w:val="24"/>
              </w:rPr>
              <w:t xml:space="preserve">- dogovori in zadolžitve posameznih šol </w:t>
            </w:r>
            <w:r w:rsidRPr="0025413D">
              <w:rPr>
                <w:rFonts w:asciiTheme="majorHAnsi" w:eastAsia="Times New Roman" w:hAnsiTheme="majorHAnsi" w:cstheme="majorHAnsi"/>
                <w:sz w:val="24"/>
                <w:szCs w:val="24"/>
              </w:rPr>
              <w:lastRenderedPageBreak/>
              <w:t>(posameznikov v mreži) za realizacijo posameznih nalog.</w:t>
            </w:r>
          </w:p>
        </w:tc>
      </w:tr>
      <w:tr w:rsidR="00A66ABE" w:rsidRPr="0025413D" w:rsidTr="00771F22">
        <w:tblPrEx>
          <w:tblCellMar>
            <w:top w:w="13" w:type="dxa"/>
            <w:left w:w="108" w:type="dxa"/>
            <w:right w:w="48" w:type="dxa"/>
          </w:tblCellMar>
        </w:tblPrEx>
        <w:trPr>
          <w:gridBefore w:val="1"/>
          <w:gridAfter w:val="1"/>
          <w:wBefore w:w="12" w:type="dxa"/>
          <w:wAfter w:w="30" w:type="dxa"/>
          <w:trHeight w:val="1134"/>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8B19FD" w:rsidRPr="0025413D" w:rsidRDefault="008B19FD" w:rsidP="0025413D">
            <w:pPr>
              <w:spacing w:line="256" w:lineRule="auto"/>
              <w:rPr>
                <w:rFonts w:ascii="Calibri Light" w:eastAsia="Times New Roman" w:hAnsi="Calibri Light" w:cs="Calibri Light"/>
                <w:b/>
                <w:sz w:val="24"/>
                <w:szCs w:val="24"/>
                <w:u w:val="single"/>
              </w:rPr>
            </w:pPr>
          </w:p>
          <w:p w:rsidR="008B19FD" w:rsidRPr="0025413D" w:rsidRDefault="008B19FD" w:rsidP="0025413D">
            <w:pPr>
              <w:spacing w:line="256" w:lineRule="auto"/>
              <w:rPr>
                <w:rFonts w:ascii="Calibri Light" w:eastAsia="Times New Roman" w:hAnsi="Calibri Light" w:cs="Calibri Light"/>
                <w:sz w:val="24"/>
                <w:szCs w:val="24"/>
              </w:rPr>
            </w:pPr>
            <w:r w:rsidRPr="0025413D">
              <w:rPr>
                <w:rFonts w:ascii="Calibri Light" w:eastAsia="Times New Roman" w:hAnsi="Calibri Light" w:cs="Calibri Light"/>
                <w:b/>
                <w:sz w:val="24"/>
                <w:szCs w:val="24"/>
                <w:u w:val="single"/>
              </w:rPr>
              <w:t>KOLEGIALNE HOSPITACIJE  NA RVIZ</w:t>
            </w:r>
            <w:r w:rsidRPr="0025413D">
              <w:rPr>
                <w:rFonts w:ascii="Calibri Light" w:eastAsia="Times New Roman" w:hAnsi="Calibri Light" w:cs="Calibri Light"/>
                <w:sz w:val="24"/>
                <w:szCs w:val="24"/>
              </w:rPr>
              <w:t xml:space="preserve"> </w:t>
            </w:r>
            <w:r w:rsidRPr="0025413D">
              <w:rPr>
                <w:rFonts w:ascii="Calibri Light" w:eastAsia="Times New Roman" w:hAnsi="Calibri Light" w:cs="Calibri Light"/>
                <w:iCs/>
                <w:sz w:val="24"/>
                <w:szCs w:val="24"/>
              </w:rPr>
              <w:t>(prvi krog šol):</w:t>
            </w:r>
            <w:r w:rsidRPr="0025413D">
              <w:rPr>
                <w:rFonts w:ascii="Calibri Light" w:eastAsia="Times New Roman" w:hAnsi="Calibri Light" w:cs="Calibri Light"/>
                <w:sz w:val="24"/>
                <w:szCs w:val="24"/>
              </w:rPr>
              <w:br/>
              <w:t xml:space="preserve">Cilj: </w:t>
            </w:r>
            <w:r w:rsidRPr="0025413D">
              <w:rPr>
                <w:rFonts w:ascii="Calibri Light" w:eastAsia="Times New Roman" w:hAnsi="Calibri Light" w:cs="Calibri Light"/>
                <w:sz w:val="24"/>
                <w:szCs w:val="24"/>
              </w:rPr>
              <w:br/>
              <w:t>- preizkušanje v praksi, ugotavljanje izvedbe vsaj na dveh nivojih:</w:t>
            </w:r>
            <w:r w:rsidRPr="0025413D">
              <w:rPr>
                <w:rFonts w:ascii="Calibri Light" w:eastAsia="Times New Roman" w:hAnsi="Calibri Light" w:cs="Calibri Light"/>
                <w:sz w:val="24"/>
                <w:szCs w:val="24"/>
              </w:rPr>
              <w:br/>
              <w:t>- vloga učenca</w:t>
            </w:r>
            <w:r w:rsidRPr="0025413D">
              <w:rPr>
                <w:rFonts w:ascii="Calibri Light" w:eastAsia="Times New Roman" w:hAnsi="Calibri Light" w:cs="Calibri Light"/>
                <w:sz w:val="24"/>
                <w:szCs w:val="24"/>
              </w:rPr>
              <w:br/>
              <w:t>- razvijanje kompetenc (dokazi, didaktični pristopi)</w:t>
            </w:r>
            <w:r w:rsidRPr="0025413D">
              <w:rPr>
                <w:rFonts w:ascii="Calibri Light" w:eastAsia="Times New Roman" w:hAnsi="Calibri Light" w:cs="Calibri Light"/>
                <w:sz w:val="24"/>
                <w:szCs w:val="24"/>
              </w:rPr>
              <w:br/>
              <w:t>- razvijanje podjetnosti</w:t>
            </w:r>
            <w:r w:rsidRPr="0025413D">
              <w:rPr>
                <w:rFonts w:ascii="Calibri Light" w:eastAsia="Times New Roman" w:hAnsi="Calibri Light" w:cs="Calibri Light"/>
                <w:sz w:val="24"/>
                <w:szCs w:val="24"/>
              </w:rPr>
              <w:br/>
            </w:r>
            <w:r w:rsidRPr="0025413D">
              <w:rPr>
                <w:rFonts w:ascii="Calibri Light" w:eastAsia="Times New Roman" w:hAnsi="Calibri Light" w:cs="Calibri Light"/>
                <w:sz w:val="24"/>
                <w:szCs w:val="24"/>
              </w:rPr>
              <w:br/>
              <w:t xml:space="preserve">Čas: </w:t>
            </w:r>
            <w:r w:rsidRPr="0025413D">
              <w:rPr>
                <w:rFonts w:ascii="Calibri Light" w:eastAsia="Times New Roman" w:hAnsi="Calibri Light" w:cs="Calibri Light"/>
                <w:sz w:val="24"/>
                <w:szCs w:val="24"/>
              </w:rPr>
              <w:br/>
              <w:t>- 4 pedagoške ure, od tega 1 ura kolegialne hospitacije, 3 ure pedagoška diskusija</w:t>
            </w:r>
          </w:p>
          <w:p w:rsidR="008B19FD" w:rsidRPr="0025413D" w:rsidRDefault="008B19FD" w:rsidP="0025413D">
            <w:pPr>
              <w:rPr>
                <w:rFonts w:ascii="Times New Roman" w:hAnsi="Times New Roman" w:cs="Times New Roman"/>
                <w:sz w:val="24"/>
                <w:szCs w:val="24"/>
              </w:rPr>
            </w:pPr>
          </w:p>
          <w:p w:rsidR="008B19FD" w:rsidRPr="0025413D" w:rsidRDefault="008B19FD" w:rsidP="0025413D">
            <w:pPr>
              <w:rPr>
                <w:rFonts w:ascii="Times New Roman" w:hAnsi="Times New Roman" w:cs="Times New Roman"/>
                <w:sz w:val="24"/>
                <w:szCs w:val="24"/>
              </w:rPr>
            </w:pPr>
          </w:p>
          <w:p w:rsidR="00A66ABE" w:rsidRPr="0025413D" w:rsidRDefault="00A66ABE" w:rsidP="0025413D">
            <w:pPr>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8B19FD" w:rsidP="0025413D">
            <w:pPr>
              <w:rPr>
                <w:rFonts w:ascii="Times New Roman" w:hAnsi="Times New Roman" w:cs="Times New Roman"/>
                <w:sz w:val="24"/>
                <w:szCs w:val="24"/>
              </w:rPr>
            </w:pPr>
            <w:r w:rsidRPr="0025413D">
              <w:rPr>
                <w:rFonts w:ascii="Times New Roman" w:hAnsi="Times New Roman" w:cs="Times New Roman"/>
                <w:sz w:val="24"/>
                <w:szCs w:val="24"/>
              </w:rPr>
              <w:t>22. oktober 2021</w:t>
            </w:r>
          </w:p>
          <w:p w:rsidR="00A66ABE" w:rsidRPr="0025413D" w:rsidRDefault="00A66ABE" w:rsidP="0025413D">
            <w:pPr>
              <w:rPr>
                <w:rFonts w:ascii="Times New Roman" w:hAnsi="Times New Roman" w:cs="Times New Roman"/>
                <w:sz w:val="24"/>
                <w:szCs w:val="24"/>
              </w:rPr>
            </w:pPr>
          </w:p>
        </w:tc>
        <w:tc>
          <w:tcPr>
            <w:tcW w:w="3226"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A66ABE" w:rsidP="0025413D">
            <w:pPr>
              <w:rPr>
                <w:rFonts w:ascii="Times New Roman" w:hAnsi="Times New Roman" w:cs="Times New Roman"/>
                <w:sz w:val="24"/>
                <w:szCs w:val="24"/>
              </w:rPr>
            </w:pPr>
            <w:r w:rsidRPr="0025413D">
              <w:rPr>
                <w:rFonts w:ascii="Times New Roman" w:hAnsi="Times New Roman" w:cs="Times New Roman"/>
                <w:sz w:val="24"/>
                <w:szCs w:val="24"/>
              </w:rPr>
              <w:t>ZRSS OE Maribor in ŠPT RVIZ</w:t>
            </w:r>
          </w:p>
          <w:p w:rsidR="00A66ABE" w:rsidRPr="0025413D" w:rsidRDefault="00A66ABE" w:rsidP="0025413D">
            <w:pPr>
              <w:rPr>
                <w:rFonts w:ascii="Times New Roman"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A66ABE" w:rsidP="0025413D">
            <w:pPr>
              <w:rPr>
                <w:rFonts w:ascii="Times New Roman" w:hAnsi="Times New Roman" w:cs="Times New Roman"/>
                <w:sz w:val="24"/>
                <w:szCs w:val="24"/>
              </w:rPr>
            </w:pPr>
            <w:r w:rsidRPr="0025413D">
              <w:rPr>
                <w:rFonts w:ascii="Times New Roman" w:hAnsi="Times New Roman" w:cs="Times New Roman"/>
                <w:sz w:val="24"/>
                <w:szCs w:val="24"/>
              </w:rPr>
              <w:t>Ravnatelji, vodja RVIZ, člani ŠPT IVIZ</w:t>
            </w:r>
          </w:p>
          <w:p w:rsidR="00A66ABE" w:rsidRPr="0025413D" w:rsidRDefault="00A66ABE" w:rsidP="0025413D">
            <w:pPr>
              <w:rPr>
                <w:rFonts w:ascii="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vAlign w:val="center"/>
          </w:tcPr>
          <w:p w:rsidR="008B19FD" w:rsidRPr="0025413D" w:rsidRDefault="008B19FD" w:rsidP="0025413D">
            <w:pPr>
              <w:spacing w:line="256" w:lineRule="auto"/>
              <w:rPr>
                <w:rFonts w:ascii="Calibri Light" w:eastAsia="Times New Roman" w:hAnsi="Calibri Light" w:cs="Calibri Light"/>
                <w:b/>
                <w:sz w:val="24"/>
                <w:szCs w:val="24"/>
                <w:u w:val="single"/>
              </w:rPr>
            </w:pPr>
            <w:r w:rsidRPr="0025413D">
              <w:rPr>
                <w:rFonts w:ascii="Calibri Light" w:eastAsia="Times New Roman" w:hAnsi="Calibri Light" w:cs="Calibri Light"/>
                <w:b/>
                <w:sz w:val="24"/>
                <w:szCs w:val="24"/>
                <w:u w:val="single"/>
              </w:rPr>
              <w:t>PROTOKOL</w:t>
            </w:r>
          </w:p>
          <w:p w:rsidR="00A66ABE" w:rsidRPr="0025413D" w:rsidRDefault="008B19FD" w:rsidP="0025413D">
            <w:pPr>
              <w:rPr>
                <w:rFonts w:ascii="Times New Roman" w:hAnsi="Times New Roman" w:cs="Times New Roman"/>
                <w:sz w:val="24"/>
                <w:szCs w:val="24"/>
              </w:rPr>
            </w:pPr>
            <w:r w:rsidRPr="0025413D">
              <w:rPr>
                <w:rFonts w:ascii="Calibri Light" w:eastAsia="Times New Roman" w:hAnsi="Calibri Light" w:cs="Calibri Light"/>
                <w:sz w:val="24"/>
                <w:szCs w:val="24"/>
              </w:rPr>
              <w:t>izvedeni zapisi in opravljena poročila po izvedenih delovnih srečanjih</w:t>
            </w:r>
          </w:p>
        </w:tc>
      </w:tr>
      <w:tr w:rsidR="00A66ABE" w:rsidRPr="006B5691" w:rsidTr="008B19FD">
        <w:tblPrEx>
          <w:tblCellMar>
            <w:top w:w="13" w:type="dxa"/>
            <w:left w:w="108" w:type="dxa"/>
            <w:right w:w="48" w:type="dxa"/>
          </w:tblCellMar>
        </w:tblPrEx>
        <w:trPr>
          <w:trHeight w:val="1134"/>
        </w:trPr>
        <w:tc>
          <w:tcPr>
            <w:tcW w:w="2811" w:type="dxa"/>
            <w:gridSpan w:val="3"/>
            <w:tcBorders>
              <w:top w:val="single" w:sz="4" w:space="0" w:color="000000"/>
              <w:left w:val="single" w:sz="4" w:space="0" w:color="000000"/>
              <w:bottom w:val="single" w:sz="4" w:space="0" w:color="000000"/>
              <w:right w:val="single" w:sz="4" w:space="0" w:color="000000"/>
            </w:tcBorders>
            <w:vAlign w:val="center"/>
          </w:tcPr>
          <w:p w:rsidR="008B19FD" w:rsidRPr="0025413D" w:rsidRDefault="008B19FD" w:rsidP="0025413D">
            <w:pPr>
              <w:rPr>
                <w:rFonts w:ascii="Times New Roman" w:hAnsi="Times New Roman" w:cs="Times New Roman"/>
                <w:sz w:val="24"/>
                <w:szCs w:val="24"/>
              </w:rPr>
            </w:pPr>
            <w:r w:rsidRPr="0025413D">
              <w:rPr>
                <w:rFonts w:ascii="Times New Roman" w:hAnsi="Times New Roman" w:cs="Times New Roman"/>
                <w:sz w:val="24"/>
                <w:szCs w:val="24"/>
              </w:rPr>
              <w:t xml:space="preserve">Srečanje RVIZ-a z IVIZ-om, </w:t>
            </w:r>
          </w:p>
          <w:p w:rsidR="008B19FD" w:rsidRPr="0025413D" w:rsidRDefault="008B19FD" w:rsidP="0025413D">
            <w:pPr>
              <w:rPr>
                <w:rFonts w:ascii="Calibri Light" w:eastAsia="Times New Roman" w:hAnsi="Calibri Light" w:cs="Calibri Light"/>
                <w:b/>
                <w:sz w:val="24"/>
                <w:szCs w:val="24"/>
                <w:u w:val="single"/>
              </w:rPr>
            </w:pPr>
            <w:r w:rsidRPr="0025413D">
              <w:rPr>
                <w:rFonts w:ascii="Calibri Light" w:eastAsia="Times New Roman" w:hAnsi="Calibri Light" w:cs="Calibri Light"/>
                <w:b/>
                <w:sz w:val="24"/>
                <w:szCs w:val="24"/>
                <w:u w:val="single"/>
              </w:rPr>
              <w:t>PRVO regijsko srečanje RVIZ + IVIZ</w:t>
            </w:r>
          </w:p>
          <w:p w:rsidR="00A66ABE" w:rsidRPr="0025413D" w:rsidRDefault="008B19FD" w:rsidP="0025413D">
            <w:pPr>
              <w:rPr>
                <w:rFonts w:ascii="Times New Roman" w:hAnsi="Times New Roman" w:cs="Times New Roman"/>
                <w:sz w:val="24"/>
                <w:szCs w:val="24"/>
              </w:rPr>
            </w:pPr>
            <w:r w:rsidRPr="0025413D">
              <w:rPr>
                <w:rFonts w:ascii="Calibri Light" w:eastAsia="Times New Roman" w:hAnsi="Calibri Light" w:cs="Calibri Light"/>
                <w:sz w:val="24"/>
                <w:szCs w:val="24"/>
              </w:rPr>
              <w:t>FINANČNA PISMENOST</w:t>
            </w:r>
          </w:p>
          <w:p w:rsidR="008B19FD" w:rsidRPr="0025413D" w:rsidRDefault="008B19FD" w:rsidP="0025413D">
            <w:pPr>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8B19FD" w:rsidP="0025413D">
            <w:pPr>
              <w:rPr>
                <w:rFonts w:ascii="Times New Roman" w:hAnsi="Times New Roman" w:cs="Times New Roman"/>
                <w:sz w:val="24"/>
                <w:szCs w:val="24"/>
              </w:rPr>
            </w:pPr>
            <w:r w:rsidRPr="0025413D">
              <w:rPr>
                <w:rFonts w:ascii="Times New Roman" w:hAnsi="Times New Roman" w:cs="Times New Roman"/>
                <w:sz w:val="24"/>
                <w:szCs w:val="24"/>
              </w:rPr>
              <w:t>December 2021</w:t>
            </w:r>
          </w:p>
        </w:tc>
        <w:tc>
          <w:tcPr>
            <w:tcW w:w="3226"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A66ABE" w:rsidP="0025413D">
            <w:pPr>
              <w:rPr>
                <w:rFonts w:ascii="Times New Roman" w:hAnsi="Times New Roman" w:cs="Times New Roman"/>
                <w:sz w:val="24"/>
                <w:szCs w:val="24"/>
              </w:rPr>
            </w:pPr>
            <w:r w:rsidRPr="0025413D">
              <w:rPr>
                <w:rFonts w:ascii="Times New Roman" w:hAnsi="Times New Roman" w:cs="Times New Roman"/>
                <w:sz w:val="24"/>
                <w:szCs w:val="24"/>
              </w:rPr>
              <w:t>V</w:t>
            </w:r>
            <w:r w:rsidRPr="0025413D">
              <w:rPr>
                <w:rFonts w:ascii="Times New Roman" w:eastAsia="Times New Roman" w:hAnsi="Times New Roman" w:cs="Times New Roman"/>
                <w:sz w:val="24"/>
                <w:szCs w:val="24"/>
              </w:rPr>
              <w:t xml:space="preserve"> ZRSS OE Maribor v</w:t>
            </w:r>
            <w:r w:rsidRPr="0025413D">
              <w:rPr>
                <w:rFonts w:ascii="Times New Roman" w:hAnsi="Times New Roman" w:cs="Times New Roman"/>
                <w:sz w:val="24"/>
                <w:szCs w:val="24"/>
              </w:rPr>
              <w:t>odja ŠPT RVIZ</w:t>
            </w:r>
          </w:p>
        </w:tc>
        <w:tc>
          <w:tcPr>
            <w:tcW w:w="3228"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A66ABE" w:rsidP="0025413D">
            <w:pPr>
              <w:rPr>
                <w:rFonts w:ascii="Times New Roman" w:hAnsi="Times New Roman" w:cs="Times New Roman"/>
                <w:sz w:val="24"/>
                <w:szCs w:val="24"/>
              </w:rPr>
            </w:pPr>
            <w:r w:rsidRPr="0025413D">
              <w:rPr>
                <w:rFonts w:ascii="Times New Roman" w:hAnsi="Times New Roman" w:cs="Times New Roman"/>
                <w:sz w:val="24"/>
                <w:szCs w:val="24"/>
              </w:rPr>
              <w:t>Ravnateljica RVIZ in IVIZ, člani ŠPT RVIZ in vodja ŠPT IVIZ</w:t>
            </w:r>
          </w:p>
          <w:p w:rsidR="00A66ABE" w:rsidRPr="0025413D" w:rsidRDefault="00A66ABE" w:rsidP="0025413D">
            <w:pPr>
              <w:rPr>
                <w:rFonts w:ascii="Times New Roman" w:hAnsi="Times New Roman" w:cs="Times New Roman"/>
                <w:sz w:val="24"/>
                <w:szCs w:val="24"/>
              </w:rPr>
            </w:pP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8B19FD" w:rsidRPr="0025413D" w:rsidRDefault="008B19FD" w:rsidP="0025413D">
            <w:pPr>
              <w:numPr>
                <w:ilvl w:val="0"/>
                <w:numId w:val="13"/>
              </w:numPr>
              <w:spacing w:line="256" w:lineRule="auto"/>
              <w:ind w:left="0"/>
              <w:contextualSpacing/>
              <w:rPr>
                <w:rFonts w:ascii="Calibri Light" w:eastAsia="Times New Roman" w:hAnsi="Calibri Light" w:cs="Calibri Light"/>
                <w:b/>
                <w:sz w:val="24"/>
                <w:szCs w:val="24"/>
                <w:u w:val="single"/>
              </w:rPr>
            </w:pPr>
            <w:r w:rsidRPr="0025413D">
              <w:rPr>
                <w:rFonts w:ascii="Calibri Light" w:eastAsia="Times New Roman" w:hAnsi="Calibri Light" w:cs="Calibri Light"/>
                <w:b/>
                <w:sz w:val="24"/>
                <w:szCs w:val="24"/>
                <w:u w:val="single"/>
              </w:rPr>
              <w:t>DELOVNO GRADIVO</w:t>
            </w:r>
          </w:p>
          <w:p w:rsidR="00A66ABE" w:rsidRPr="0025413D" w:rsidRDefault="008B19FD" w:rsidP="0025413D">
            <w:pPr>
              <w:numPr>
                <w:ilvl w:val="0"/>
                <w:numId w:val="13"/>
              </w:numPr>
              <w:spacing w:line="256" w:lineRule="auto"/>
              <w:ind w:left="0"/>
              <w:contextualSpacing/>
              <w:rPr>
                <w:rFonts w:ascii="Calibri Light" w:eastAsia="Times New Roman" w:hAnsi="Calibri Light" w:cs="Calibri Light"/>
                <w:sz w:val="24"/>
                <w:szCs w:val="24"/>
              </w:rPr>
            </w:pPr>
            <w:r w:rsidRPr="0025413D">
              <w:rPr>
                <w:rFonts w:ascii="Calibri Light" w:eastAsia="Times New Roman" w:hAnsi="Calibri Light" w:cs="Calibri Light"/>
                <w:sz w:val="24"/>
                <w:szCs w:val="24"/>
              </w:rPr>
              <w:t>Pripravljeno gradivo za izvajanje delavnic za razvoj  pod-kompetence: finančna in ekonomska pismenost</w:t>
            </w:r>
          </w:p>
        </w:tc>
      </w:tr>
      <w:tr w:rsidR="00A66ABE" w:rsidRPr="006B5691" w:rsidTr="008B19FD">
        <w:tblPrEx>
          <w:tblCellMar>
            <w:top w:w="13" w:type="dxa"/>
            <w:left w:w="108" w:type="dxa"/>
            <w:right w:w="48" w:type="dxa"/>
          </w:tblCellMar>
        </w:tblPrEx>
        <w:trPr>
          <w:trHeight w:val="1134"/>
        </w:trPr>
        <w:tc>
          <w:tcPr>
            <w:tcW w:w="2811" w:type="dxa"/>
            <w:gridSpan w:val="3"/>
            <w:tcBorders>
              <w:top w:val="single" w:sz="4" w:space="0" w:color="000000"/>
              <w:left w:val="single" w:sz="4" w:space="0" w:color="000000"/>
              <w:bottom w:val="single" w:sz="4" w:space="0" w:color="000000"/>
              <w:right w:val="single" w:sz="4" w:space="0" w:color="000000"/>
            </w:tcBorders>
            <w:vAlign w:val="center"/>
          </w:tcPr>
          <w:p w:rsidR="00087E3B" w:rsidRPr="0025413D" w:rsidRDefault="00087E3B" w:rsidP="0025413D">
            <w:pPr>
              <w:rPr>
                <w:rFonts w:ascii="Times New Roman" w:eastAsia="Times New Roman" w:hAnsi="Times New Roman" w:cs="Times New Roman"/>
                <w:b/>
                <w:sz w:val="24"/>
                <w:szCs w:val="24"/>
                <w:u w:val="single"/>
              </w:rPr>
            </w:pPr>
            <w:r w:rsidRPr="0025413D">
              <w:rPr>
                <w:rFonts w:ascii="Times New Roman" w:eastAsia="Times New Roman" w:hAnsi="Times New Roman" w:cs="Times New Roman"/>
                <w:b/>
                <w:sz w:val="24"/>
                <w:szCs w:val="24"/>
                <w:u w:val="single"/>
              </w:rPr>
              <w:lastRenderedPageBreak/>
              <w:t>DRUGO DELOVNO SREČANJE RVIZ-OV + IVIZ-OV NA OE ZRSŠ</w:t>
            </w:r>
          </w:p>
          <w:p w:rsidR="00087E3B" w:rsidRPr="0025413D" w:rsidRDefault="00087E3B" w:rsidP="0025413D">
            <w:pPr>
              <w:numPr>
                <w:ilvl w:val="0"/>
                <w:numId w:val="13"/>
              </w:num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 xml:space="preserve">analiza izvedbenih modelov razvoja </w:t>
            </w:r>
            <w:proofErr w:type="spellStart"/>
            <w:r w:rsidRPr="0025413D">
              <w:rPr>
                <w:rFonts w:ascii="Times New Roman" w:eastAsia="Times New Roman" w:hAnsi="Times New Roman" w:cs="Times New Roman"/>
                <w:sz w:val="24"/>
                <w:szCs w:val="24"/>
              </w:rPr>
              <w:t>podjetnostne</w:t>
            </w:r>
            <w:proofErr w:type="spellEnd"/>
            <w:r w:rsidRPr="0025413D">
              <w:rPr>
                <w:rFonts w:ascii="Times New Roman" w:eastAsia="Times New Roman" w:hAnsi="Times New Roman" w:cs="Times New Roman"/>
                <w:sz w:val="24"/>
                <w:szCs w:val="24"/>
              </w:rPr>
              <w:t xml:space="preserve"> kompetence</w:t>
            </w:r>
          </w:p>
          <w:p w:rsidR="00A66ABE" w:rsidRPr="0025413D" w:rsidRDefault="00087E3B"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predstavitev ter analiza predstavljenih primerov razvoja učeče se skupnosti (ravnatelj-ica + vodja ŠPT)</w:t>
            </w:r>
          </w:p>
        </w:tc>
        <w:tc>
          <w:tcPr>
            <w:tcW w:w="1945"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087E3B" w:rsidP="0025413D">
            <w:pPr>
              <w:rPr>
                <w:rFonts w:ascii="Times New Roman" w:hAnsi="Times New Roman" w:cs="Times New Roman"/>
                <w:sz w:val="24"/>
                <w:szCs w:val="24"/>
              </w:rPr>
            </w:pPr>
            <w:r w:rsidRPr="0025413D">
              <w:rPr>
                <w:rFonts w:ascii="Times New Roman" w:hAnsi="Times New Roman" w:cs="Times New Roman"/>
                <w:sz w:val="24"/>
                <w:szCs w:val="24"/>
              </w:rPr>
              <w:t>Januar 2022</w:t>
            </w:r>
          </w:p>
        </w:tc>
        <w:tc>
          <w:tcPr>
            <w:tcW w:w="3226"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36678D"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ZRSS OE Maribor</w:t>
            </w:r>
            <w:r w:rsidR="00A66ABE" w:rsidRPr="0025413D">
              <w:rPr>
                <w:rFonts w:ascii="Times New Roman" w:eastAsia="Times New Roman" w:hAnsi="Times New Roman" w:cs="Times New Roman"/>
                <w:sz w:val="24"/>
                <w:szCs w:val="24"/>
              </w:rPr>
              <w:t xml:space="preserve"> in vodja ŠPT RVIZ</w:t>
            </w:r>
          </w:p>
          <w:p w:rsidR="00A66ABE" w:rsidRPr="0025413D" w:rsidRDefault="00A66ABE" w:rsidP="0025413D">
            <w:pPr>
              <w:rPr>
                <w:rFonts w:ascii="Times New Roman"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Ravnatelji, člani ŠPT RVIZ in IVIZ</w:t>
            </w:r>
          </w:p>
          <w:p w:rsidR="00A66ABE" w:rsidRPr="0025413D" w:rsidRDefault="00A66ABE" w:rsidP="0025413D">
            <w:pPr>
              <w:rPr>
                <w:rFonts w:ascii="Times New Roman" w:hAnsi="Times New Roman" w:cs="Times New Roman"/>
                <w:sz w:val="24"/>
                <w:szCs w:val="24"/>
              </w:rPr>
            </w:pP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A66ABE" w:rsidRPr="0025413D" w:rsidRDefault="00087E3B" w:rsidP="0025413D">
            <w:pPr>
              <w:rPr>
                <w:rFonts w:ascii="Times New Roman" w:hAnsi="Times New Roman" w:cs="Times New Roman"/>
                <w:sz w:val="24"/>
                <w:szCs w:val="24"/>
              </w:rPr>
            </w:pPr>
            <w:r w:rsidRPr="0025413D">
              <w:rPr>
                <w:rFonts w:ascii="Calibri Light" w:eastAsia="Times New Roman" w:hAnsi="Calibri Light" w:cs="Calibri Light"/>
                <w:sz w:val="24"/>
                <w:szCs w:val="24"/>
              </w:rPr>
              <w:t>Delovno gradivo – primeri šol</w:t>
            </w:r>
          </w:p>
        </w:tc>
      </w:tr>
      <w:tr w:rsidR="00A66ABE" w:rsidRPr="006B5691" w:rsidTr="008B19FD">
        <w:tblPrEx>
          <w:tblCellMar>
            <w:top w:w="13" w:type="dxa"/>
            <w:left w:w="108" w:type="dxa"/>
            <w:right w:w="48" w:type="dxa"/>
          </w:tblCellMar>
        </w:tblPrEx>
        <w:trPr>
          <w:trHeight w:val="1134"/>
        </w:trPr>
        <w:tc>
          <w:tcPr>
            <w:tcW w:w="2811" w:type="dxa"/>
            <w:gridSpan w:val="3"/>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heme="majorHAnsi" w:eastAsia="Times New Roman" w:hAnsiTheme="majorHAnsi" w:cstheme="majorHAnsi"/>
                <w:sz w:val="24"/>
                <w:szCs w:val="24"/>
              </w:rPr>
            </w:pPr>
            <w:r w:rsidRPr="0025413D">
              <w:rPr>
                <w:rFonts w:asciiTheme="majorHAnsi" w:eastAsia="Times New Roman" w:hAnsiTheme="majorHAnsi" w:cstheme="majorHAnsi"/>
                <w:b/>
                <w:sz w:val="24"/>
                <w:szCs w:val="24"/>
                <w:u w:val="single"/>
              </w:rPr>
              <w:t>KOLEGIALNE HOSPITACIJE  NA IVIZ</w:t>
            </w:r>
            <w:r w:rsidRPr="0025413D">
              <w:rPr>
                <w:rFonts w:asciiTheme="majorHAnsi" w:eastAsia="Times New Roman" w:hAnsiTheme="majorHAnsi" w:cstheme="majorHAnsi"/>
                <w:sz w:val="24"/>
                <w:szCs w:val="24"/>
              </w:rPr>
              <w:t xml:space="preserve"> </w:t>
            </w:r>
            <w:r w:rsidRPr="0025413D">
              <w:rPr>
                <w:rFonts w:asciiTheme="majorHAnsi" w:eastAsia="Times New Roman" w:hAnsiTheme="majorHAnsi" w:cstheme="majorHAnsi"/>
                <w:iCs/>
                <w:sz w:val="24"/>
                <w:szCs w:val="24"/>
              </w:rPr>
              <w:t>(drugi krog šol):</w:t>
            </w:r>
            <w:r w:rsidRPr="0025413D">
              <w:rPr>
                <w:rFonts w:asciiTheme="majorHAnsi" w:eastAsia="Times New Roman" w:hAnsiTheme="majorHAnsi" w:cstheme="majorHAnsi"/>
                <w:sz w:val="24"/>
                <w:szCs w:val="24"/>
              </w:rPr>
              <w:br/>
              <w:t xml:space="preserve">Cilj: </w:t>
            </w:r>
            <w:r w:rsidRPr="0025413D">
              <w:rPr>
                <w:rFonts w:asciiTheme="majorHAnsi" w:eastAsia="Times New Roman" w:hAnsiTheme="majorHAnsi" w:cstheme="majorHAnsi"/>
                <w:sz w:val="24"/>
                <w:szCs w:val="24"/>
              </w:rPr>
              <w:br/>
              <w:t>- preizkušanje v praksi, ugotavljanje izvedbe vsaj na dveh nivojih:</w:t>
            </w:r>
            <w:r w:rsidRPr="0025413D">
              <w:rPr>
                <w:rFonts w:asciiTheme="majorHAnsi" w:eastAsia="Times New Roman" w:hAnsiTheme="majorHAnsi" w:cstheme="majorHAnsi"/>
                <w:sz w:val="24"/>
                <w:szCs w:val="24"/>
              </w:rPr>
              <w:br/>
              <w:t>- vloga učenca</w:t>
            </w:r>
            <w:r w:rsidRPr="0025413D">
              <w:rPr>
                <w:rFonts w:asciiTheme="majorHAnsi" w:eastAsia="Times New Roman" w:hAnsiTheme="majorHAnsi" w:cstheme="majorHAnsi"/>
                <w:sz w:val="24"/>
                <w:szCs w:val="24"/>
              </w:rPr>
              <w:br/>
              <w:t>- razvijanje kompetenc (dokazi, didaktični pristopi)</w:t>
            </w:r>
            <w:r w:rsidRPr="0025413D">
              <w:rPr>
                <w:rFonts w:asciiTheme="majorHAnsi" w:eastAsia="Times New Roman" w:hAnsiTheme="majorHAnsi" w:cstheme="majorHAnsi"/>
                <w:sz w:val="24"/>
                <w:szCs w:val="24"/>
              </w:rPr>
              <w:br/>
              <w:t>- modeli razvijanja podjetnosti</w:t>
            </w:r>
            <w:r w:rsidRPr="0025413D">
              <w:rPr>
                <w:rFonts w:asciiTheme="majorHAnsi" w:eastAsia="Times New Roman" w:hAnsiTheme="majorHAnsi" w:cstheme="majorHAnsi"/>
                <w:sz w:val="24"/>
                <w:szCs w:val="24"/>
              </w:rPr>
              <w:br/>
            </w:r>
            <w:r w:rsidRPr="0025413D">
              <w:rPr>
                <w:rFonts w:asciiTheme="majorHAnsi" w:eastAsia="Times New Roman" w:hAnsiTheme="majorHAnsi" w:cstheme="majorHAnsi"/>
                <w:sz w:val="24"/>
                <w:szCs w:val="24"/>
              </w:rPr>
              <w:br/>
              <w:t xml:space="preserve">Čas: </w:t>
            </w:r>
            <w:r w:rsidRPr="0025413D">
              <w:rPr>
                <w:rFonts w:asciiTheme="majorHAnsi" w:eastAsia="Times New Roman" w:hAnsiTheme="majorHAnsi" w:cstheme="majorHAnsi"/>
                <w:sz w:val="24"/>
                <w:szCs w:val="24"/>
              </w:rPr>
              <w:br/>
              <w:t>- 4 pedagoške ure, od tega 1 ura kolegialne hospitacije, 3 ure pedagoška diskusija</w:t>
            </w:r>
          </w:p>
          <w:p w:rsidR="00A66ABE" w:rsidRPr="0025413D" w:rsidRDefault="00A66ABE" w:rsidP="0025413D">
            <w:pPr>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Februar 2022</w:t>
            </w:r>
          </w:p>
        </w:tc>
        <w:tc>
          <w:tcPr>
            <w:tcW w:w="3226"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 xml:space="preserve">Vodje in člani IVIZ </w:t>
            </w:r>
          </w:p>
        </w:tc>
        <w:tc>
          <w:tcPr>
            <w:tcW w:w="3228" w:type="dxa"/>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Ravnatelji, člani ŠPT RVIZ in IVIZ</w:t>
            </w:r>
          </w:p>
          <w:p w:rsidR="00A66ABE" w:rsidRPr="0025413D" w:rsidRDefault="00A66ABE" w:rsidP="0025413D">
            <w:pPr>
              <w:rPr>
                <w:rFonts w:ascii="Times New Roman" w:hAnsi="Times New Roman" w:cs="Times New Roman"/>
                <w:sz w:val="24"/>
                <w:szCs w:val="24"/>
              </w:rPr>
            </w:pP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heme="majorHAnsi" w:eastAsia="Times New Roman" w:hAnsiTheme="majorHAnsi" w:cstheme="majorHAnsi"/>
                <w:b/>
                <w:sz w:val="24"/>
                <w:szCs w:val="24"/>
                <w:u w:val="single"/>
              </w:rPr>
            </w:pPr>
            <w:r w:rsidRPr="0025413D">
              <w:rPr>
                <w:rFonts w:asciiTheme="majorHAnsi" w:eastAsia="Times New Roman" w:hAnsiTheme="majorHAnsi" w:cstheme="majorHAnsi"/>
                <w:b/>
                <w:sz w:val="24"/>
                <w:szCs w:val="24"/>
                <w:u w:val="single"/>
              </w:rPr>
              <w:t>PROTOKOL</w:t>
            </w:r>
          </w:p>
          <w:p w:rsidR="00A66ABE" w:rsidRPr="0025413D" w:rsidRDefault="00972330" w:rsidP="0025413D">
            <w:pPr>
              <w:rPr>
                <w:rFonts w:ascii="Times New Roman" w:hAnsi="Times New Roman" w:cs="Times New Roman"/>
                <w:sz w:val="24"/>
                <w:szCs w:val="24"/>
              </w:rPr>
            </w:pPr>
            <w:r w:rsidRPr="0025413D">
              <w:rPr>
                <w:rFonts w:asciiTheme="majorHAnsi" w:eastAsia="Times New Roman" w:hAnsiTheme="majorHAnsi" w:cstheme="majorHAnsi"/>
                <w:sz w:val="24"/>
                <w:szCs w:val="24"/>
              </w:rPr>
              <w:t>izvedeni zapisi in opravljena poročila po izvedenih delovnih srečanjih</w:t>
            </w:r>
          </w:p>
        </w:tc>
      </w:tr>
      <w:tr w:rsidR="00A66ABE" w:rsidRPr="006B5691" w:rsidTr="008B19FD">
        <w:tblPrEx>
          <w:tblCellMar>
            <w:top w:w="13" w:type="dxa"/>
            <w:left w:w="108" w:type="dxa"/>
            <w:right w:w="48" w:type="dxa"/>
          </w:tblCellMar>
        </w:tblPrEx>
        <w:trPr>
          <w:trHeight w:val="1134"/>
        </w:trPr>
        <w:tc>
          <w:tcPr>
            <w:tcW w:w="2811" w:type="dxa"/>
            <w:gridSpan w:val="3"/>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heme="majorHAnsi" w:eastAsia="Times New Roman" w:hAnsiTheme="majorHAnsi" w:cstheme="majorHAnsi"/>
                <w:b/>
                <w:sz w:val="24"/>
                <w:szCs w:val="24"/>
                <w:u w:val="single"/>
              </w:rPr>
            </w:pPr>
            <w:r w:rsidRPr="0025413D">
              <w:rPr>
                <w:rFonts w:asciiTheme="majorHAnsi" w:eastAsia="Times New Roman" w:hAnsiTheme="majorHAnsi" w:cstheme="majorHAnsi"/>
                <w:b/>
                <w:sz w:val="24"/>
                <w:szCs w:val="24"/>
                <w:u w:val="single"/>
              </w:rPr>
              <w:lastRenderedPageBreak/>
              <w:t>DRUGO regijsko srečanje RVIZ + IVIZ</w:t>
            </w:r>
          </w:p>
          <w:p w:rsidR="00972330" w:rsidRPr="0025413D" w:rsidRDefault="00972330" w:rsidP="0025413D">
            <w:pPr>
              <w:pStyle w:val="Odstavekseznama"/>
              <w:numPr>
                <w:ilvl w:val="0"/>
                <w:numId w:val="13"/>
              </w:numPr>
              <w:rPr>
                <w:rFonts w:asciiTheme="majorHAnsi" w:hAnsiTheme="majorHAnsi" w:cstheme="majorHAnsi"/>
                <w:b/>
                <w:color w:val="000000"/>
              </w:rPr>
            </w:pPr>
            <w:r w:rsidRPr="0025413D">
              <w:rPr>
                <w:rFonts w:asciiTheme="majorHAnsi" w:hAnsiTheme="majorHAnsi" w:cstheme="majorHAnsi"/>
                <w:b/>
                <w:color w:val="000000"/>
              </w:rPr>
              <w:t xml:space="preserve">po dogovoru s </w:t>
            </w:r>
            <w:proofErr w:type="spellStart"/>
            <w:r w:rsidRPr="0025413D">
              <w:rPr>
                <w:rFonts w:asciiTheme="majorHAnsi" w:hAnsiTheme="majorHAnsi" w:cstheme="majorHAnsi"/>
                <w:b/>
                <w:color w:val="000000"/>
              </w:rPr>
              <w:t>konzorcijskimi</w:t>
            </w:r>
            <w:proofErr w:type="spellEnd"/>
            <w:r w:rsidRPr="0025413D">
              <w:rPr>
                <w:rFonts w:asciiTheme="majorHAnsi" w:hAnsiTheme="majorHAnsi" w:cstheme="majorHAnsi"/>
                <w:b/>
                <w:color w:val="000000"/>
              </w:rPr>
              <w:t xml:space="preserve"> partnerji</w:t>
            </w:r>
          </w:p>
          <w:p w:rsidR="00972330" w:rsidRPr="0025413D" w:rsidRDefault="00972330" w:rsidP="0025413D">
            <w:pPr>
              <w:pStyle w:val="Odstavekseznama"/>
              <w:numPr>
                <w:ilvl w:val="1"/>
                <w:numId w:val="13"/>
              </w:numPr>
              <w:rPr>
                <w:rFonts w:asciiTheme="majorHAnsi" w:hAnsiTheme="majorHAnsi" w:cstheme="majorHAnsi"/>
                <w:b/>
                <w:color w:val="000000"/>
              </w:rPr>
            </w:pPr>
            <w:r w:rsidRPr="0025413D">
              <w:rPr>
                <w:rFonts w:asciiTheme="majorHAnsi" w:hAnsiTheme="majorHAnsi" w:cstheme="majorHAnsi"/>
                <w:b/>
                <w:color w:val="000000"/>
              </w:rPr>
              <w:t>predvidoma vsi KP / delo v delavnicah</w:t>
            </w:r>
          </w:p>
          <w:p w:rsidR="00A66ABE" w:rsidRPr="0025413D" w:rsidRDefault="00A66ABE" w:rsidP="0025413D">
            <w:pPr>
              <w:rPr>
                <w:rFonts w:ascii="Times New Roman" w:eastAsia="Times New Roman" w:hAnsi="Times New Roman" w:cs="Times New Roman"/>
                <w:sz w:val="24"/>
                <w:szCs w:val="24"/>
              </w:rPr>
            </w:pPr>
          </w:p>
          <w:p w:rsidR="00A66ABE" w:rsidRPr="0025413D" w:rsidRDefault="00A66ABE" w:rsidP="0025413D">
            <w:pPr>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972330" w:rsidP="0025413D">
            <w:pPr>
              <w:rPr>
                <w:rFonts w:ascii="Times New Roman" w:eastAsia="Times New Roman" w:hAnsi="Times New Roman" w:cs="Times New Roman"/>
                <w:sz w:val="24"/>
                <w:szCs w:val="24"/>
              </w:rPr>
            </w:pPr>
            <w:r w:rsidRPr="0025413D">
              <w:rPr>
                <w:rFonts w:ascii="Times New Roman" w:eastAsia="Times New Roman" w:hAnsi="Times New Roman" w:cs="Times New Roman"/>
                <w:color w:val="auto"/>
                <w:sz w:val="24"/>
                <w:szCs w:val="24"/>
              </w:rPr>
              <w:t>Marec 2022</w:t>
            </w:r>
          </w:p>
        </w:tc>
        <w:tc>
          <w:tcPr>
            <w:tcW w:w="3226"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A66ABE" w:rsidP="0025413D">
            <w:pPr>
              <w:rPr>
                <w:rFonts w:ascii="Times New Roman" w:eastAsia="Times New Roman" w:hAnsi="Times New Roman" w:cs="Times New Roman"/>
                <w:sz w:val="24"/>
                <w:szCs w:val="24"/>
              </w:rPr>
            </w:pPr>
            <w:proofErr w:type="spellStart"/>
            <w:r w:rsidRPr="0025413D">
              <w:rPr>
                <w:rFonts w:ascii="Times New Roman" w:hAnsi="Times New Roman" w:cs="Times New Roman"/>
                <w:sz w:val="24"/>
                <w:szCs w:val="24"/>
              </w:rPr>
              <w:t>Konzorcijski</w:t>
            </w:r>
            <w:proofErr w:type="spellEnd"/>
            <w:r w:rsidRPr="0025413D">
              <w:rPr>
                <w:rFonts w:ascii="Times New Roman" w:hAnsi="Times New Roman" w:cs="Times New Roman"/>
                <w:sz w:val="24"/>
                <w:szCs w:val="24"/>
              </w:rPr>
              <w:t xml:space="preserve"> partnerji, vodja projekta</w:t>
            </w:r>
          </w:p>
        </w:tc>
        <w:tc>
          <w:tcPr>
            <w:tcW w:w="3228"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Vsi zainteresirani</w:t>
            </w:r>
          </w:p>
          <w:p w:rsidR="00A66ABE" w:rsidRPr="0025413D" w:rsidRDefault="00A66ABE" w:rsidP="0025413D">
            <w:pPr>
              <w:rPr>
                <w:rFonts w:ascii="Times New Roman" w:eastAsia="Times New Roman" w:hAnsi="Times New Roman" w:cs="Times New Roman"/>
                <w:sz w:val="24"/>
                <w:szCs w:val="24"/>
              </w:rPr>
            </w:pP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A66ABE" w:rsidRPr="0025413D" w:rsidRDefault="00A66ABE"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 xml:space="preserve">Izvedene delavnice </w:t>
            </w:r>
            <w:proofErr w:type="spellStart"/>
            <w:r w:rsidRPr="0025413D">
              <w:rPr>
                <w:rFonts w:ascii="Times New Roman" w:eastAsia="Times New Roman" w:hAnsi="Times New Roman" w:cs="Times New Roman"/>
                <w:sz w:val="24"/>
                <w:szCs w:val="24"/>
              </w:rPr>
              <w:t>konzorcijskih</w:t>
            </w:r>
            <w:proofErr w:type="spellEnd"/>
            <w:r w:rsidRPr="0025413D">
              <w:rPr>
                <w:rFonts w:ascii="Times New Roman" w:eastAsia="Times New Roman" w:hAnsi="Times New Roman" w:cs="Times New Roman"/>
                <w:sz w:val="24"/>
                <w:szCs w:val="24"/>
              </w:rPr>
              <w:t xml:space="preserve"> partnerjev na posamezno vsebino</w:t>
            </w:r>
          </w:p>
        </w:tc>
      </w:tr>
      <w:tr w:rsidR="00A66ABE" w:rsidRPr="006B5691" w:rsidTr="008B19FD">
        <w:tblPrEx>
          <w:tblCellMar>
            <w:top w:w="13" w:type="dxa"/>
            <w:left w:w="108" w:type="dxa"/>
            <w:right w:w="48" w:type="dxa"/>
          </w:tblCellMar>
        </w:tblPrEx>
        <w:trPr>
          <w:trHeight w:val="1134"/>
        </w:trPr>
        <w:tc>
          <w:tcPr>
            <w:tcW w:w="2811" w:type="dxa"/>
            <w:gridSpan w:val="3"/>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heme="majorHAnsi" w:eastAsia="Times New Roman" w:hAnsiTheme="majorHAnsi" w:cstheme="majorHAnsi"/>
                <w:sz w:val="24"/>
                <w:szCs w:val="24"/>
              </w:rPr>
            </w:pPr>
            <w:r w:rsidRPr="0025413D">
              <w:rPr>
                <w:rFonts w:asciiTheme="majorHAnsi" w:eastAsia="Times New Roman" w:hAnsiTheme="majorHAnsi" w:cstheme="majorHAnsi"/>
                <w:b/>
                <w:sz w:val="24"/>
                <w:szCs w:val="24"/>
                <w:u w:val="single"/>
              </w:rPr>
              <w:t>TRETJE DELOVNO SREČANJE RVIZ-OV + IVIZ-OV NA OE ZRSŠ</w:t>
            </w:r>
            <w:r w:rsidRPr="0025413D">
              <w:rPr>
                <w:rFonts w:asciiTheme="majorHAnsi" w:eastAsia="Times New Roman" w:hAnsiTheme="majorHAnsi" w:cstheme="majorHAnsi"/>
                <w:sz w:val="24"/>
                <w:szCs w:val="24"/>
              </w:rPr>
              <w:t xml:space="preserve"> </w:t>
            </w:r>
            <w:r w:rsidRPr="0025413D">
              <w:rPr>
                <w:rFonts w:asciiTheme="majorHAnsi" w:eastAsia="Times New Roman" w:hAnsiTheme="majorHAnsi" w:cstheme="majorHAnsi"/>
                <w:sz w:val="24"/>
                <w:szCs w:val="24"/>
              </w:rPr>
              <w:br/>
              <w:t>-       pregled dosežkov projekta skozi vsa leta izvajanja</w:t>
            </w:r>
          </w:p>
          <w:p w:rsidR="00972330" w:rsidRPr="0025413D" w:rsidRDefault="00972330" w:rsidP="0025413D">
            <w:pPr>
              <w:pStyle w:val="Odstavekseznama"/>
              <w:numPr>
                <w:ilvl w:val="0"/>
                <w:numId w:val="16"/>
              </w:numPr>
              <w:rPr>
                <w:rFonts w:asciiTheme="majorHAnsi" w:hAnsiTheme="majorHAnsi" w:cstheme="majorHAnsi"/>
              </w:rPr>
            </w:pPr>
            <w:r w:rsidRPr="0025413D">
              <w:rPr>
                <w:rFonts w:asciiTheme="majorHAnsi" w:hAnsiTheme="majorHAnsi" w:cstheme="majorHAnsi"/>
              </w:rPr>
              <w:t>na ravni razvoja kompetence podjetnosti (vsebinska raven)</w:t>
            </w:r>
          </w:p>
          <w:p w:rsidR="00972330" w:rsidRPr="0025413D" w:rsidRDefault="00972330" w:rsidP="0025413D">
            <w:pPr>
              <w:pStyle w:val="Odstavekseznama"/>
              <w:numPr>
                <w:ilvl w:val="0"/>
                <w:numId w:val="16"/>
              </w:numPr>
              <w:rPr>
                <w:rFonts w:asciiTheme="majorHAnsi" w:hAnsiTheme="majorHAnsi" w:cstheme="majorHAnsi"/>
              </w:rPr>
            </w:pPr>
            <w:r w:rsidRPr="0025413D">
              <w:rPr>
                <w:rFonts w:asciiTheme="majorHAnsi" w:hAnsiTheme="majorHAnsi" w:cstheme="majorHAnsi"/>
              </w:rPr>
              <w:t>na ravni izvedbenih modelov</w:t>
            </w:r>
          </w:p>
          <w:p w:rsidR="00972330" w:rsidRPr="0025413D" w:rsidRDefault="00972330" w:rsidP="0025413D">
            <w:pPr>
              <w:pStyle w:val="Odstavekseznama"/>
              <w:numPr>
                <w:ilvl w:val="0"/>
                <w:numId w:val="16"/>
              </w:numPr>
              <w:rPr>
                <w:rFonts w:asciiTheme="majorHAnsi" w:hAnsiTheme="majorHAnsi" w:cstheme="majorHAnsi"/>
              </w:rPr>
            </w:pPr>
            <w:r w:rsidRPr="0025413D">
              <w:rPr>
                <w:rFonts w:asciiTheme="majorHAnsi" w:hAnsiTheme="majorHAnsi" w:cstheme="majorHAnsi"/>
              </w:rPr>
              <w:t>na ravni profesionalnega razvoja</w:t>
            </w:r>
          </w:p>
          <w:p w:rsidR="00972330" w:rsidRPr="0025413D" w:rsidRDefault="00972330" w:rsidP="0025413D">
            <w:pPr>
              <w:rPr>
                <w:rFonts w:ascii="Times New Roman" w:hAnsi="Times New Roman" w:cs="Times New Roman"/>
                <w:sz w:val="24"/>
                <w:szCs w:val="24"/>
              </w:rPr>
            </w:pPr>
            <w:r w:rsidRPr="0025413D">
              <w:rPr>
                <w:rFonts w:asciiTheme="majorHAnsi" w:eastAsia="Times New Roman" w:hAnsiTheme="majorHAnsi" w:cstheme="majorHAnsi"/>
                <w:sz w:val="24"/>
                <w:szCs w:val="24"/>
              </w:rPr>
              <w:t xml:space="preserve">obravnava sistemskih sprememb za razvoj </w:t>
            </w:r>
            <w:proofErr w:type="spellStart"/>
            <w:r w:rsidRPr="0025413D">
              <w:rPr>
                <w:rFonts w:asciiTheme="majorHAnsi" w:eastAsia="Times New Roman" w:hAnsiTheme="majorHAnsi" w:cstheme="majorHAnsi"/>
                <w:sz w:val="24"/>
                <w:szCs w:val="24"/>
              </w:rPr>
              <w:t>podjetnostne</w:t>
            </w:r>
            <w:proofErr w:type="spellEnd"/>
            <w:r w:rsidRPr="0025413D">
              <w:rPr>
                <w:rFonts w:asciiTheme="majorHAnsi" w:eastAsia="Times New Roman" w:hAnsiTheme="majorHAnsi" w:cstheme="majorHAnsi"/>
                <w:sz w:val="24"/>
                <w:szCs w:val="24"/>
              </w:rPr>
              <w:t xml:space="preserve"> kompetence</w:t>
            </w:r>
          </w:p>
          <w:p w:rsidR="00A66ABE" w:rsidRPr="0025413D" w:rsidRDefault="00A66ABE" w:rsidP="0025413D">
            <w:pPr>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4. 4. do 8. 4. 2022</w:t>
            </w:r>
            <w:r w:rsidR="00A66ABE" w:rsidRPr="0025413D">
              <w:rPr>
                <w:rFonts w:ascii="Times New Roman" w:hAnsi="Times New Roman" w:cs="Times New Roman"/>
                <w:sz w:val="24"/>
                <w:szCs w:val="24"/>
              </w:rPr>
              <w:t xml:space="preserve"> </w:t>
            </w:r>
          </w:p>
        </w:tc>
        <w:tc>
          <w:tcPr>
            <w:tcW w:w="3226" w:type="dxa"/>
            <w:tcBorders>
              <w:top w:val="single" w:sz="4" w:space="0" w:color="000000"/>
              <w:left w:val="single" w:sz="4" w:space="0" w:color="000000"/>
              <w:bottom w:val="single" w:sz="4" w:space="0" w:color="000000"/>
              <w:right w:val="single" w:sz="4" w:space="0" w:color="000000"/>
            </w:tcBorders>
            <w:vAlign w:val="center"/>
          </w:tcPr>
          <w:p w:rsidR="00A66ABE" w:rsidRPr="0025413D" w:rsidRDefault="0036678D"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ZRSS OE Maribor</w:t>
            </w:r>
            <w:r w:rsidR="00A66ABE" w:rsidRPr="0025413D">
              <w:rPr>
                <w:rFonts w:ascii="Times New Roman" w:eastAsia="Times New Roman" w:hAnsi="Times New Roman" w:cs="Times New Roman"/>
                <w:sz w:val="24"/>
                <w:szCs w:val="24"/>
              </w:rPr>
              <w:t xml:space="preserve"> in vodja ŠPT RVIZ</w:t>
            </w:r>
            <w:r w:rsidR="00972330" w:rsidRPr="0025413D">
              <w:rPr>
                <w:rFonts w:ascii="Times New Roman" w:eastAsia="Times New Roman" w:hAnsi="Times New Roman" w:cs="Times New Roman"/>
                <w:sz w:val="24"/>
                <w:szCs w:val="24"/>
              </w:rPr>
              <w:t xml:space="preserve"> in IVIZ</w:t>
            </w:r>
          </w:p>
        </w:tc>
        <w:tc>
          <w:tcPr>
            <w:tcW w:w="3228" w:type="dxa"/>
            <w:tcBorders>
              <w:top w:val="single" w:sz="4" w:space="0" w:color="000000"/>
              <w:left w:val="single" w:sz="4" w:space="0" w:color="000000"/>
              <w:bottom w:val="single" w:sz="4" w:space="0" w:color="000000"/>
              <w:right w:val="single" w:sz="4" w:space="0" w:color="000000"/>
            </w:tcBorders>
            <w:vAlign w:val="center"/>
          </w:tcPr>
          <w:p w:rsidR="00972330" w:rsidRPr="0025413D" w:rsidRDefault="00972330" w:rsidP="0025413D">
            <w:pPr>
              <w:rPr>
                <w:rFonts w:ascii="Times New Roman" w:hAnsi="Times New Roman" w:cs="Times New Roman"/>
                <w:sz w:val="24"/>
                <w:szCs w:val="24"/>
              </w:rPr>
            </w:pPr>
            <w:r w:rsidRPr="0025413D">
              <w:rPr>
                <w:rFonts w:ascii="Times New Roman" w:hAnsi="Times New Roman" w:cs="Times New Roman"/>
                <w:sz w:val="24"/>
                <w:szCs w:val="24"/>
              </w:rPr>
              <w:t>Ravnatelji, člani ŠPT RVIZ in IVIZ</w:t>
            </w:r>
          </w:p>
          <w:p w:rsidR="00A66ABE" w:rsidRPr="0025413D" w:rsidRDefault="00A66ABE" w:rsidP="0025413D">
            <w:pPr>
              <w:rPr>
                <w:rFonts w:ascii="Times New Roman" w:hAnsi="Times New Roman" w:cs="Times New Roman"/>
                <w:sz w:val="24"/>
                <w:szCs w:val="24"/>
              </w:rPr>
            </w:pP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A66ABE" w:rsidRPr="0025413D" w:rsidRDefault="0025413D" w:rsidP="0025413D">
            <w:pPr>
              <w:rPr>
                <w:rFonts w:ascii="Times New Roman" w:hAnsi="Times New Roman" w:cs="Times New Roman"/>
                <w:sz w:val="24"/>
                <w:szCs w:val="24"/>
              </w:rPr>
            </w:pPr>
            <w:r w:rsidRPr="0025413D">
              <w:rPr>
                <w:rFonts w:ascii="Times New Roman" w:eastAsia="Times New Roman" w:hAnsi="Times New Roman" w:cs="Times New Roman"/>
                <w:sz w:val="24"/>
                <w:szCs w:val="24"/>
              </w:rPr>
              <w:t>Gradivo, ki bo nastalo za delo na srečanju.</w:t>
            </w:r>
          </w:p>
        </w:tc>
      </w:tr>
      <w:tr w:rsidR="0025413D" w:rsidRPr="006B5691" w:rsidTr="008B19FD">
        <w:tblPrEx>
          <w:tblCellMar>
            <w:top w:w="13" w:type="dxa"/>
            <w:left w:w="108" w:type="dxa"/>
            <w:right w:w="48" w:type="dxa"/>
          </w:tblCellMar>
        </w:tblPrEx>
        <w:trPr>
          <w:trHeight w:val="1134"/>
        </w:trPr>
        <w:tc>
          <w:tcPr>
            <w:tcW w:w="2811" w:type="dxa"/>
            <w:gridSpan w:val="3"/>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heme="majorHAnsi" w:eastAsia="Times New Roman" w:hAnsiTheme="majorHAnsi" w:cstheme="majorHAnsi"/>
                <w:b/>
                <w:sz w:val="24"/>
                <w:szCs w:val="24"/>
                <w:u w:val="single"/>
              </w:rPr>
            </w:pPr>
            <w:r w:rsidRPr="0025413D">
              <w:rPr>
                <w:rFonts w:asciiTheme="majorHAnsi" w:eastAsia="Times New Roman" w:hAnsiTheme="majorHAnsi" w:cstheme="majorHAnsi"/>
                <w:b/>
                <w:sz w:val="24"/>
                <w:szCs w:val="24"/>
                <w:u w:val="single"/>
              </w:rPr>
              <w:lastRenderedPageBreak/>
              <w:t>TRETJE REGIJSKO SREČANJE RVIZ + IVIZ</w:t>
            </w:r>
          </w:p>
          <w:p w:rsidR="0025413D" w:rsidRPr="0025413D" w:rsidRDefault="0025413D" w:rsidP="0025413D">
            <w:pPr>
              <w:rPr>
                <w:rFonts w:asciiTheme="majorHAnsi" w:eastAsia="Times New Roman" w:hAnsiTheme="majorHAnsi" w:cstheme="majorHAnsi"/>
                <w:b/>
                <w:sz w:val="24"/>
                <w:szCs w:val="24"/>
                <w:u w:val="single"/>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imes New Roman" w:hAnsi="Times New Roman" w:cs="Times New Roman"/>
                <w:sz w:val="24"/>
                <w:szCs w:val="24"/>
              </w:rPr>
            </w:pPr>
            <w:r w:rsidRPr="0025413D">
              <w:rPr>
                <w:rFonts w:ascii="Times New Roman" w:hAnsi="Times New Roman" w:cs="Times New Roman"/>
                <w:sz w:val="24"/>
                <w:szCs w:val="24"/>
              </w:rPr>
              <w:t>13. 5. 2022</w:t>
            </w:r>
          </w:p>
        </w:tc>
        <w:tc>
          <w:tcPr>
            <w:tcW w:w="3226" w:type="dxa"/>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imes New Roman" w:eastAsia="Times New Roman" w:hAnsi="Times New Roman" w:cs="Times New Roman"/>
                <w:sz w:val="24"/>
                <w:szCs w:val="24"/>
              </w:rPr>
            </w:pPr>
            <w:r w:rsidRPr="0025413D">
              <w:rPr>
                <w:rFonts w:ascii="Times New Roman" w:eastAsia="Times New Roman" w:hAnsi="Times New Roman" w:cs="Times New Roman"/>
                <w:sz w:val="24"/>
                <w:szCs w:val="24"/>
              </w:rPr>
              <w:t>ZRSS OE Maribor in vodja ŠPT RVIZ in IVIZ</w:t>
            </w:r>
          </w:p>
        </w:tc>
        <w:tc>
          <w:tcPr>
            <w:tcW w:w="3228" w:type="dxa"/>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imes New Roman" w:hAnsi="Times New Roman" w:cs="Times New Roman"/>
                <w:sz w:val="24"/>
                <w:szCs w:val="24"/>
              </w:rPr>
            </w:pPr>
            <w:r w:rsidRPr="0025413D">
              <w:rPr>
                <w:rFonts w:ascii="Times New Roman" w:hAnsi="Times New Roman" w:cs="Times New Roman"/>
                <w:sz w:val="24"/>
                <w:szCs w:val="24"/>
              </w:rPr>
              <w:t>Ravnatelji, člani ŠPT RVIZ in IVIZ</w:t>
            </w:r>
          </w:p>
          <w:p w:rsidR="0025413D" w:rsidRPr="0025413D" w:rsidRDefault="0025413D" w:rsidP="0025413D">
            <w:pPr>
              <w:rPr>
                <w:rFonts w:ascii="Times New Roman" w:hAnsi="Times New Roman" w:cs="Times New Roman"/>
                <w:sz w:val="24"/>
                <w:szCs w:val="24"/>
              </w:rPr>
            </w:pPr>
          </w:p>
        </w:tc>
        <w:tc>
          <w:tcPr>
            <w:tcW w:w="2825" w:type="dxa"/>
            <w:gridSpan w:val="2"/>
            <w:tcBorders>
              <w:top w:val="single" w:sz="4" w:space="0" w:color="000000"/>
              <w:left w:val="single" w:sz="4" w:space="0" w:color="000000"/>
              <w:bottom w:val="single" w:sz="4" w:space="0" w:color="000000"/>
              <w:right w:val="single" w:sz="4" w:space="0" w:color="000000"/>
            </w:tcBorders>
            <w:vAlign w:val="center"/>
          </w:tcPr>
          <w:p w:rsidR="0025413D" w:rsidRPr="0025413D" w:rsidRDefault="0025413D" w:rsidP="0025413D">
            <w:pPr>
              <w:rPr>
                <w:rFonts w:ascii="Times New Roman" w:eastAsia="Times New Roman" w:hAnsi="Times New Roman" w:cs="Times New Roman"/>
                <w:sz w:val="24"/>
                <w:szCs w:val="24"/>
              </w:rPr>
            </w:pPr>
            <w:r w:rsidRPr="0025413D">
              <w:rPr>
                <w:rFonts w:asciiTheme="majorHAnsi" w:eastAsia="Times New Roman" w:hAnsiTheme="majorHAnsi" w:cstheme="majorHAnsi"/>
                <w:sz w:val="24"/>
                <w:szCs w:val="24"/>
              </w:rPr>
              <w:t xml:space="preserve">Gradivo, ki ga pripravijo </w:t>
            </w:r>
            <w:proofErr w:type="spellStart"/>
            <w:r w:rsidRPr="0025413D">
              <w:rPr>
                <w:rFonts w:asciiTheme="majorHAnsi" w:eastAsia="Times New Roman" w:hAnsiTheme="majorHAnsi" w:cstheme="majorHAnsi"/>
                <w:sz w:val="24"/>
                <w:szCs w:val="24"/>
              </w:rPr>
              <w:t>konzorcijski</w:t>
            </w:r>
            <w:proofErr w:type="spellEnd"/>
            <w:r w:rsidRPr="0025413D">
              <w:rPr>
                <w:rFonts w:asciiTheme="majorHAnsi" w:eastAsia="Times New Roman" w:hAnsiTheme="majorHAnsi" w:cstheme="majorHAnsi"/>
                <w:sz w:val="24"/>
                <w:szCs w:val="24"/>
              </w:rPr>
              <w:t xml:space="preserve"> partnerji/ morda pridruženi/ morda FESTIVAL PODJETNOSTI</w:t>
            </w:r>
          </w:p>
        </w:tc>
      </w:tr>
    </w:tbl>
    <w:p w:rsidR="005A4A93" w:rsidRDefault="005A4A93" w:rsidP="005A4A93">
      <w:pPr>
        <w:spacing w:after="0"/>
      </w:pPr>
      <w:r>
        <w:rPr>
          <w:rFonts w:ascii="Times New Roman" w:eastAsia="Times New Roman" w:hAnsi="Times New Roman" w:cs="Times New Roman"/>
          <w:b/>
          <w:sz w:val="24"/>
        </w:rPr>
        <w:t xml:space="preserve"> </w:t>
      </w:r>
    </w:p>
    <w:p w:rsidR="005A4A93" w:rsidRDefault="005A4A93" w:rsidP="005A4A93">
      <w:pPr>
        <w:spacing w:after="0"/>
      </w:pPr>
      <w:r>
        <w:rPr>
          <w:rFonts w:ascii="Times New Roman" w:eastAsia="Times New Roman" w:hAnsi="Times New Roman" w:cs="Times New Roman"/>
          <w:i/>
          <w:sz w:val="24"/>
        </w:rPr>
        <w:t xml:space="preserve">Opomba: Pri načrtovanju aktivnosti je izhodišče letni delovni načrt projekta POGUM, ki je priloga temu obrazcu. </w:t>
      </w:r>
    </w:p>
    <w:p w:rsidR="005A4A93" w:rsidRDefault="005A4A93" w:rsidP="005A4A93">
      <w:pPr>
        <w:spacing w:after="0"/>
      </w:pPr>
      <w:r>
        <w:rPr>
          <w:rFonts w:ascii="Times New Roman" w:eastAsia="Times New Roman" w:hAnsi="Times New Roman" w:cs="Times New Roman"/>
          <w:b/>
          <w:sz w:val="24"/>
        </w:rPr>
        <w:t xml:space="preserve"> </w:t>
      </w:r>
    </w:p>
    <w:p w:rsidR="003E6DD3" w:rsidRDefault="003E6DD3">
      <w:pPr>
        <w:spacing w:after="0"/>
      </w:pPr>
    </w:p>
    <w:p w:rsidR="003E6DD3" w:rsidRDefault="0085139E">
      <w:pPr>
        <w:spacing w:after="0"/>
      </w:pPr>
      <w:r>
        <w:rPr>
          <w:rFonts w:ascii="Times New Roman" w:eastAsia="Times New Roman" w:hAnsi="Times New Roman" w:cs="Times New Roman"/>
          <w:b/>
          <w:sz w:val="24"/>
        </w:rPr>
        <w:t xml:space="preserve"> </w:t>
      </w:r>
    </w:p>
    <w:tbl>
      <w:tblPr>
        <w:tblStyle w:val="TableGrid"/>
        <w:tblW w:w="13953" w:type="dxa"/>
        <w:tblInd w:w="82" w:type="dxa"/>
        <w:tblCellMar>
          <w:top w:w="9" w:type="dxa"/>
        </w:tblCellMar>
        <w:tblLook w:val="04A0" w:firstRow="1" w:lastRow="0" w:firstColumn="1" w:lastColumn="0" w:noHBand="0" w:noVBand="1"/>
      </w:tblPr>
      <w:tblGrid>
        <w:gridCol w:w="389"/>
        <w:gridCol w:w="13564"/>
      </w:tblGrid>
      <w:tr w:rsidR="003E6DD3" w:rsidTr="000476B3">
        <w:trPr>
          <w:trHeight w:val="552"/>
        </w:trPr>
        <w:tc>
          <w:tcPr>
            <w:tcW w:w="389" w:type="dxa"/>
            <w:tcBorders>
              <w:top w:val="nil"/>
              <w:left w:val="nil"/>
              <w:bottom w:val="nil"/>
              <w:right w:val="nil"/>
            </w:tcBorders>
            <w:shd w:val="clear" w:color="auto" w:fill="FFC000"/>
          </w:tcPr>
          <w:p w:rsidR="003E6DD3" w:rsidRDefault="0085139E" w:rsidP="000476B3">
            <w:pPr>
              <w:shd w:val="clear" w:color="auto" w:fill="FFD966" w:themeFill="accent4" w:themeFillTint="99"/>
              <w:ind w:left="29"/>
            </w:pPr>
            <w:r>
              <w:rPr>
                <w:rFonts w:ascii="Times New Roman" w:eastAsia="Times New Roman" w:hAnsi="Times New Roman" w:cs="Times New Roman"/>
                <w:b/>
                <w:sz w:val="24"/>
              </w:rPr>
              <w:t>3</w:t>
            </w:r>
            <w:r>
              <w:rPr>
                <w:rFonts w:ascii="Arial" w:eastAsia="Arial" w:hAnsi="Arial" w:cs="Arial"/>
                <w:b/>
                <w:sz w:val="24"/>
              </w:rPr>
              <w:t xml:space="preserve"> </w:t>
            </w:r>
          </w:p>
        </w:tc>
        <w:tc>
          <w:tcPr>
            <w:tcW w:w="13564" w:type="dxa"/>
            <w:tcBorders>
              <w:top w:val="nil"/>
              <w:left w:val="nil"/>
              <w:bottom w:val="nil"/>
              <w:right w:val="nil"/>
            </w:tcBorders>
            <w:shd w:val="clear" w:color="auto" w:fill="FFC000"/>
          </w:tcPr>
          <w:p w:rsidR="003E6DD3" w:rsidRDefault="0085139E" w:rsidP="000476B3">
            <w:pPr>
              <w:shd w:val="clear" w:color="auto" w:fill="FFD966" w:themeFill="accent4" w:themeFillTint="99"/>
              <w:jc w:val="both"/>
            </w:pPr>
            <w:r>
              <w:rPr>
                <w:rFonts w:ascii="Times New Roman" w:eastAsia="Times New Roman" w:hAnsi="Times New Roman" w:cs="Times New Roman"/>
                <w:b/>
                <w:sz w:val="24"/>
              </w:rPr>
              <w:t xml:space="preserve">OPERATIVNI NAČRT AKTIVNOSTI ( operativni načrt pripravi vsak član mreže posebej, vključuje aktivnosti za doseganje želenega stanja in spremljanja kazalnikov želenega stanja.):  </w:t>
            </w:r>
          </w:p>
        </w:tc>
      </w:tr>
    </w:tbl>
    <w:p w:rsidR="003E6DD3" w:rsidRDefault="0085139E" w:rsidP="000476B3">
      <w:pPr>
        <w:shd w:val="clear" w:color="auto" w:fill="FFFFFF" w:themeFill="background1"/>
        <w:spacing w:after="0"/>
      </w:pPr>
      <w:r>
        <w:rPr>
          <w:rFonts w:ascii="Times New Roman" w:eastAsia="Times New Roman" w:hAnsi="Times New Roman" w:cs="Times New Roman"/>
          <w:b/>
          <w:sz w:val="24"/>
        </w:rPr>
        <w:t xml:space="preserve"> </w:t>
      </w:r>
    </w:p>
    <w:p w:rsidR="003E6DD3" w:rsidRDefault="0085139E" w:rsidP="000476B3">
      <w:pPr>
        <w:shd w:val="clear" w:color="auto" w:fill="FFFFFF" w:themeFill="background1"/>
        <w:spacing w:after="0"/>
        <w:ind w:left="360"/>
      </w:pPr>
      <w:r w:rsidRPr="000476B3">
        <w:rPr>
          <w:rFonts w:ascii="Times New Roman" w:eastAsia="Times New Roman" w:hAnsi="Times New Roman" w:cs="Times New Roman"/>
          <w:b/>
          <w:sz w:val="24"/>
        </w:rPr>
        <w:t>Ravnatelj mentor RVIZ-a</w:t>
      </w:r>
      <w:r>
        <w:rPr>
          <w:rFonts w:ascii="Times New Roman" w:eastAsia="Times New Roman" w:hAnsi="Times New Roman" w:cs="Times New Roman"/>
          <w:b/>
          <w:sz w:val="24"/>
        </w:rPr>
        <w:t xml:space="preserve"> </w:t>
      </w:r>
      <w:r w:rsidR="008F302A">
        <w:rPr>
          <w:rFonts w:ascii="Times New Roman" w:eastAsia="Times New Roman" w:hAnsi="Times New Roman" w:cs="Times New Roman"/>
          <w:b/>
          <w:sz w:val="24"/>
        </w:rPr>
        <w:t>ter ravnatelj IVIZ-a</w:t>
      </w:r>
    </w:p>
    <w:p w:rsidR="00C3258B" w:rsidRDefault="0085139E">
      <w:pPr>
        <w:spacing w:after="1"/>
      </w:pPr>
      <w:r>
        <w:rPr>
          <w:rFonts w:ascii="Times New Roman" w:eastAsia="Times New Roman" w:hAnsi="Times New Roman" w:cs="Times New Roman"/>
          <w:sz w:val="24"/>
        </w:rPr>
        <w:t xml:space="preserve"> </w:t>
      </w:r>
    </w:p>
    <w:tbl>
      <w:tblPr>
        <w:tblStyle w:val="TableGrid"/>
        <w:tblW w:w="13993" w:type="dxa"/>
        <w:tblInd w:w="7" w:type="dxa"/>
        <w:tblCellMar>
          <w:top w:w="13" w:type="dxa"/>
          <w:left w:w="107" w:type="dxa"/>
          <w:right w:w="49" w:type="dxa"/>
        </w:tblCellMar>
        <w:tblLook w:val="04A0" w:firstRow="1" w:lastRow="0" w:firstColumn="1" w:lastColumn="0" w:noHBand="0" w:noVBand="1"/>
      </w:tblPr>
      <w:tblGrid>
        <w:gridCol w:w="1529"/>
        <w:gridCol w:w="3365"/>
        <w:gridCol w:w="2277"/>
        <w:gridCol w:w="2277"/>
        <w:gridCol w:w="2272"/>
        <w:gridCol w:w="2273"/>
      </w:tblGrid>
      <w:tr w:rsidR="00C3258B" w:rsidTr="00771F22">
        <w:trPr>
          <w:trHeight w:val="559"/>
        </w:trPr>
        <w:tc>
          <w:tcPr>
            <w:tcW w:w="1529"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shd w:val="clear" w:color="auto" w:fill="FFD966" w:themeFill="accent4" w:themeFillTint="99"/>
              <w:ind w:left="1"/>
            </w:pPr>
            <w:r>
              <w:rPr>
                <w:rFonts w:ascii="Times New Roman" w:eastAsia="Times New Roman" w:hAnsi="Times New Roman" w:cs="Times New Roman"/>
                <w:b/>
                <w:sz w:val="24"/>
              </w:rPr>
              <w:t xml:space="preserve">Mesec </w:t>
            </w:r>
          </w:p>
        </w:tc>
        <w:tc>
          <w:tcPr>
            <w:tcW w:w="3365"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shd w:val="clear" w:color="auto" w:fill="FFD966" w:themeFill="accent4" w:themeFillTint="99"/>
              <w:ind w:left="1"/>
            </w:pPr>
            <w:r>
              <w:rPr>
                <w:rFonts w:ascii="Times New Roman" w:eastAsia="Times New Roman" w:hAnsi="Times New Roman" w:cs="Times New Roman"/>
                <w:b/>
                <w:sz w:val="24"/>
              </w:rPr>
              <w:t xml:space="preserve">Pričakovani rezultati </w:t>
            </w:r>
          </w:p>
        </w:tc>
        <w:tc>
          <w:tcPr>
            <w:tcW w:w="2277"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shd w:val="clear" w:color="auto" w:fill="FFD966" w:themeFill="accent4" w:themeFillTint="99"/>
              <w:ind w:left="1"/>
              <w:jc w:val="both"/>
            </w:pPr>
            <w:r>
              <w:rPr>
                <w:rFonts w:ascii="Times New Roman" w:eastAsia="Times New Roman" w:hAnsi="Times New Roman" w:cs="Times New Roman"/>
                <w:b/>
                <w:sz w:val="24"/>
              </w:rPr>
              <w:t xml:space="preserve">Aktivnosti članov mreže v šoli </w:t>
            </w:r>
          </w:p>
        </w:tc>
        <w:tc>
          <w:tcPr>
            <w:tcW w:w="2277"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shd w:val="clear" w:color="auto" w:fill="FFD966" w:themeFill="accent4" w:themeFillTint="99"/>
            </w:pPr>
            <w:r>
              <w:rPr>
                <w:rFonts w:ascii="Times New Roman" w:eastAsia="Times New Roman" w:hAnsi="Times New Roman" w:cs="Times New Roman"/>
                <w:b/>
                <w:sz w:val="24"/>
              </w:rPr>
              <w:t xml:space="preserve">Aktivnosti zunanjih partnerjev </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shd w:val="clear" w:color="auto" w:fill="FFD966" w:themeFill="accent4" w:themeFillTint="99"/>
              <w:ind w:left="1"/>
            </w:pPr>
            <w:r>
              <w:rPr>
                <w:rFonts w:ascii="Times New Roman" w:eastAsia="Times New Roman" w:hAnsi="Times New Roman" w:cs="Times New Roman"/>
                <w:b/>
                <w:sz w:val="24"/>
              </w:rPr>
              <w:t xml:space="preserve">Viri, gradiva, pogoji </w:t>
            </w:r>
          </w:p>
        </w:tc>
        <w:tc>
          <w:tcPr>
            <w:tcW w:w="2273"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shd w:val="clear" w:color="auto" w:fill="FFD966" w:themeFill="accent4" w:themeFillTint="99"/>
              <w:ind w:left="1"/>
            </w:pPr>
            <w:r>
              <w:rPr>
                <w:rFonts w:ascii="Times New Roman" w:eastAsia="Times New Roman" w:hAnsi="Times New Roman" w:cs="Times New Roman"/>
                <w:b/>
                <w:sz w:val="24"/>
              </w:rPr>
              <w:t xml:space="preserve">Kazalniki </w:t>
            </w:r>
          </w:p>
        </w:tc>
      </w:tr>
      <w:tr w:rsidR="00C3258B" w:rsidRPr="007F3E9D" w:rsidTr="00771F22">
        <w:trPr>
          <w:trHeight w:val="1667"/>
        </w:trPr>
        <w:tc>
          <w:tcPr>
            <w:tcW w:w="1529"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25413D" w:rsidP="00771F22">
            <w:pPr>
              <w:rPr>
                <w:rFonts w:ascii="Times New Roman" w:hAnsi="Times New Roman" w:cs="Times New Roman"/>
                <w:sz w:val="24"/>
              </w:rPr>
            </w:pPr>
            <w:r>
              <w:rPr>
                <w:rFonts w:ascii="Times New Roman" w:hAnsi="Times New Roman" w:cs="Times New Roman"/>
                <w:sz w:val="24"/>
              </w:rPr>
              <w:t>oktober</w:t>
            </w:r>
          </w:p>
        </w:tc>
        <w:tc>
          <w:tcPr>
            <w:tcW w:w="3365"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hAnsi="Times New Roman" w:cs="Times New Roman"/>
                <w:sz w:val="24"/>
              </w:rPr>
            </w:pPr>
            <w:r>
              <w:rPr>
                <w:rFonts w:ascii="Times New Roman" w:hAnsi="Times New Roman" w:cs="Times New Roman"/>
                <w:sz w:val="24"/>
              </w:rPr>
              <w:t>seznanitev z aktivnostmi projekta, predstavitev poročil o evalvacijah projektov</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hAnsi="Times New Roman" w:cs="Times New Roman"/>
                <w:sz w:val="24"/>
              </w:rPr>
            </w:pPr>
            <w:r w:rsidRPr="007F3E9D">
              <w:rPr>
                <w:rFonts w:ascii="Times New Roman" w:eastAsia="Times New Roman" w:hAnsi="Times New Roman" w:cs="Times New Roman"/>
                <w:sz w:val="24"/>
              </w:rPr>
              <w:t xml:space="preserve"> </w:t>
            </w:r>
            <w:r>
              <w:rPr>
                <w:rFonts w:ascii="Times New Roman" w:eastAsia="Times New Roman" w:hAnsi="Times New Roman" w:cs="Times New Roman"/>
                <w:sz w:val="24"/>
              </w:rPr>
              <w:t>ra</w:t>
            </w:r>
            <w:r w:rsidR="0025413D">
              <w:rPr>
                <w:rFonts w:ascii="Times New Roman" w:eastAsia="Times New Roman" w:hAnsi="Times New Roman" w:cs="Times New Roman"/>
                <w:sz w:val="24"/>
              </w:rPr>
              <w:t xml:space="preserve">vnateljica RVIZ in ravnatelji </w:t>
            </w:r>
            <w:r>
              <w:rPr>
                <w:rFonts w:ascii="Times New Roman" w:eastAsia="Times New Roman" w:hAnsi="Times New Roman" w:cs="Times New Roman"/>
                <w:sz w:val="24"/>
              </w:rPr>
              <w:t>IVIZ-ov se udeležijo srečanja</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rPr>
                <w:rFonts w:ascii="Times New Roman" w:hAnsi="Times New Roman" w:cs="Times New Roman"/>
                <w:sz w:val="24"/>
              </w:rPr>
            </w:pPr>
            <w:r w:rsidRPr="007F3E9D">
              <w:rPr>
                <w:rFonts w:ascii="Times New Roman" w:eastAsia="Times New Roman" w:hAnsi="Times New Roman" w:cs="Times New Roman"/>
                <w:sz w:val="24"/>
              </w:rPr>
              <w:t xml:space="preserve"> </w:t>
            </w:r>
            <w:r>
              <w:rPr>
                <w:rFonts w:ascii="Times New Roman" w:eastAsia="Times New Roman" w:hAnsi="Times New Roman" w:cs="Times New Roman"/>
                <w:sz w:val="24"/>
              </w:rPr>
              <w:t>vodje projektov organizirajo in vodijo srečanje</w:t>
            </w:r>
          </w:p>
        </w:tc>
        <w:tc>
          <w:tcPr>
            <w:tcW w:w="2272"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hAnsi="Times New Roman" w:cs="Times New Roman"/>
                <w:sz w:val="24"/>
              </w:rPr>
            </w:pPr>
            <w:r w:rsidRPr="007F3E9D">
              <w:rPr>
                <w:rFonts w:ascii="Times New Roman" w:eastAsia="Times New Roman" w:hAnsi="Times New Roman" w:cs="Times New Roman"/>
                <w:sz w:val="24"/>
              </w:rPr>
              <w:t xml:space="preserve"> </w:t>
            </w:r>
            <w:r>
              <w:rPr>
                <w:rFonts w:ascii="Times New Roman" w:eastAsia="Times New Roman" w:hAnsi="Times New Roman" w:cs="Times New Roman"/>
                <w:sz w:val="24"/>
              </w:rPr>
              <w:t>vabilo</w:t>
            </w:r>
          </w:p>
        </w:tc>
        <w:tc>
          <w:tcPr>
            <w:tcW w:w="2273"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hAnsi="Times New Roman" w:cs="Times New Roman"/>
                <w:sz w:val="24"/>
              </w:rPr>
            </w:pPr>
            <w:r w:rsidRPr="007F3E9D">
              <w:rPr>
                <w:rFonts w:ascii="Times New Roman" w:eastAsia="Times New Roman" w:hAnsi="Times New Roman" w:cs="Times New Roman"/>
                <w:sz w:val="24"/>
              </w:rPr>
              <w:t xml:space="preserve"> skupni dogovori z ostalimi projekti</w:t>
            </w:r>
          </w:p>
        </w:tc>
      </w:tr>
      <w:tr w:rsidR="00C3258B" w:rsidRPr="007F3E9D" w:rsidTr="00771F22">
        <w:trPr>
          <w:trHeight w:val="1667"/>
        </w:trPr>
        <w:tc>
          <w:tcPr>
            <w:tcW w:w="1529"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rPr>
                <w:rFonts w:ascii="Times New Roman" w:hAnsi="Times New Roman" w:cs="Times New Roman"/>
                <w:sz w:val="24"/>
              </w:rPr>
            </w:pPr>
            <w:r>
              <w:rPr>
                <w:rFonts w:ascii="Times New Roman" w:hAnsi="Times New Roman" w:cs="Times New Roman"/>
                <w:sz w:val="24"/>
              </w:rPr>
              <w:t>februar</w:t>
            </w:r>
          </w:p>
        </w:tc>
        <w:tc>
          <w:tcPr>
            <w:tcW w:w="3365" w:type="dxa"/>
            <w:tcBorders>
              <w:top w:val="single" w:sz="4" w:space="0" w:color="000000"/>
              <w:left w:val="single" w:sz="4" w:space="0" w:color="000000"/>
              <w:bottom w:val="single" w:sz="4" w:space="0" w:color="000000"/>
              <w:right w:val="single" w:sz="4" w:space="0" w:color="000000"/>
            </w:tcBorders>
            <w:vAlign w:val="center"/>
          </w:tcPr>
          <w:p w:rsidR="00C3258B" w:rsidRDefault="00C3258B" w:rsidP="00771F22">
            <w:pPr>
              <w:ind w:left="1"/>
              <w:rPr>
                <w:rFonts w:ascii="Times New Roman" w:hAnsi="Times New Roman" w:cs="Times New Roman"/>
                <w:sz w:val="24"/>
              </w:rPr>
            </w:pPr>
            <w:r>
              <w:rPr>
                <w:rFonts w:ascii="Times New Roman" w:hAnsi="Times New Roman" w:cs="Times New Roman"/>
                <w:sz w:val="24"/>
                <w:szCs w:val="24"/>
              </w:rPr>
              <w:t>Predstavitev poročil o evalvacijah projektov (kako upoštevati in izhajati iz dobljenih podatkov)</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eastAsia="Times New Roman" w:hAnsi="Times New Roman" w:cs="Times New Roman"/>
                <w:sz w:val="24"/>
              </w:rPr>
            </w:pPr>
            <w:r>
              <w:rPr>
                <w:rFonts w:ascii="Times New Roman" w:eastAsia="Times New Roman" w:hAnsi="Times New Roman" w:cs="Times New Roman"/>
                <w:sz w:val="24"/>
              </w:rPr>
              <w:t>ravnateljica RVIZ in IVIZ-ov in vodje ŠPT se udeležijo srečanja</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rPr>
                <w:rFonts w:ascii="Times New Roman" w:eastAsia="Times New Roman" w:hAnsi="Times New Roman" w:cs="Times New Roman"/>
                <w:sz w:val="24"/>
              </w:rPr>
            </w:pPr>
            <w:r>
              <w:rPr>
                <w:rFonts w:ascii="Times New Roman" w:eastAsia="Times New Roman" w:hAnsi="Times New Roman" w:cs="Times New Roman"/>
                <w:sz w:val="24"/>
              </w:rPr>
              <w:t>vodje projektov organizirajo in vodijo srečanje</w:t>
            </w:r>
          </w:p>
        </w:tc>
        <w:tc>
          <w:tcPr>
            <w:tcW w:w="2272"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eastAsia="Times New Roman" w:hAnsi="Times New Roman" w:cs="Times New Roman"/>
                <w:sz w:val="24"/>
              </w:rPr>
            </w:pPr>
            <w:r>
              <w:rPr>
                <w:rFonts w:ascii="Times New Roman" w:eastAsia="Times New Roman" w:hAnsi="Times New Roman" w:cs="Times New Roman"/>
                <w:sz w:val="24"/>
              </w:rPr>
              <w:t>vabilo, poročilo</w:t>
            </w:r>
          </w:p>
        </w:tc>
        <w:tc>
          <w:tcPr>
            <w:tcW w:w="2273" w:type="dxa"/>
            <w:tcBorders>
              <w:top w:val="single" w:sz="4" w:space="0" w:color="000000"/>
              <w:left w:val="single" w:sz="4" w:space="0" w:color="000000"/>
              <w:bottom w:val="single" w:sz="4" w:space="0" w:color="000000"/>
              <w:right w:val="single" w:sz="4" w:space="0" w:color="000000"/>
            </w:tcBorders>
            <w:vAlign w:val="center"/>
          </w:tcPr>
          <w:p w:rsidR="00C3258B" w:rsidRPr="007F3E9D" w:rsidRDefault="00C3258B" w:rsidP="00771F22">
            <w:pPr>
              <w:ind w:left="1"/>
              <w:rPr>
                <w:rFonts w:ascii="Times New Roman" w:eastAsia="Times New Roman" w:hAnsi="Times New Roman" w:cs="Times New Roman"/>
                <w:sz w:val="24"/>
              </w:rPr>
            </w:pPr>
            <w:proofErr w:type="spellStart"/>
            <w:r>
              <w:rPr>
                <w:rFonts w:ascii="Times New Roman" w:eastAsia="Times New Roman" w:hAnsi="Times New Roman" w:cs="Times New Roman"/>
                <w:sz w:val="24"/>
              </w:rPr>
              <w:t>evalvacijska</w:t>
            </w:r>
            <w:proofErr w:type="spellEnd"/>
            <w:r>
              <w:rPr>
                <w:rFonts w:ascii="Times New Roman" w:eastAsia="Times New Roman" w:hAnsi="Times New Roman" w:cs="Times New Roman"/>
                <w:sz w:val="24"/>
              </w:rPr>
              <w:t xml:space="preserve"> poročila projektov</w:t>
            </w:r>
          </w:p>
        </w:tc>
      </w:tr>
      <w:tr w:rsidR="00C3258B" w:rsidRPr="007F3E9D" w:rsidTr="00771F22">
        <w:trPr>
          <w:trHeight w:val="1667"/>
        </w:trPr>
        <w:tc>
          <w:tcPr>
            <w:tcW w:w="1529" w:type="dxa"/>
            <w:tcBorders>
              <w:top w:val="single" w:sz="4" w:space="0" w:color="000000"/>
              <w:left w:val="single" w:sz="4" w:space="0" w:color="000000"/>
              <w:bottom w:val="single" w:sz="4" w:space="0" w:color="000000"/>
              <w:right w:val="single" w:sz="4" w:space="0" w:color="000000"/>
            </w:tcBorders>
            <w:vAlign w:val="center"/>
          </w:tcPr>
          <w:p w:rsidR="00C3258B" w:rsidRDefault="006817EE" w:rsidP="00771F22">
            <w:pPr>
              <w:rPr>
                <w:rFonts w:ascii="Times New Roman" w:hAnsi="Times New Roman" w:cs="Times New Roman"/>
                <w:sz w:val="24"/>
              </w:rPr>
            </w:pPr>
            <w:r>
              <w:rPr>
                <w:rFonts w:ascii="Times New Roman" w:hAnsi="Times New Roman" w:cs="Times New Roman"/>
                <w:sz w:val="24"/>
              </w:rPr>
              <w:lastRenderedPageBreak/>
              <w:t>maj</w:t>
            </w:r>
          </w:p>
        </w:tc>
        <w:tc>
          <w:tcPr>
            <w:tcW w:w="3365" w:type="dxa"/>
            <w:tcBorders>
              <w:top w:val="single" w:sz="4" w:space="0" w:color="000000"/>
              <w:left w:val="single" w:sz="4" w:space="0" w:color="000000"/>
              <w:bottom w:val="single" w:sz="4" w:space="0" w:color="000000"/>
              <w:right w:val="single" w:sz="4" w:space="0" w:color="000000"/>
            </w:tcBorders>
            <w:vAlign w:val="center"/>
          </w:tcPr>
          <w:p w:rsidR="00C3258B" w:rsidRDefault="00C3258B" w:rsidP="00771F22">
            <w:pPr>
              <w:ind w:left="1"/>
              <w:rPr>
                <w:rFonts w:ascii="Times New Roman" w:hAnsi="Times New Roman" w:cs="Times New Roman"/>
                <w:sz w:val="24"/>
                <w:szCs w:val="24"/>
              </w:rPr>
            </w:pPr>
            <w:r>
              <w:rPr>
                <w:rFonts w:ascii="Times New Roman" w:eastAsia="Times New Roman" w:hAnsi="Times New Roman" w:cs="Times New Roman"/>
                <w:sz w:val="24"/>
                <w:szCs w:val="24"/>
              </w:rPr>
              <w:t>Pregled aktivnosti v šolah z vidika širjenja pedagoške prakse v kolektiv, Pogled mentorskih šol na delo IVIZ-ov</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Default="00C3258B" w:rsidP="00771F22">
            <w:pPr>
              <w:ind w:left="1"/>
              <w:rPr>
                <w:rFonts w:ascii="Times New Roman" w:eastAsia="Times New Roman" w:hAnsi="Times New Roman" w:cs="Times New Roman"/>
                <w:sz w:val="24"/>
              </w:rPr>
            </w:pPr>
            <w:r>
              <w:rPr>
                <w:rFonts w:ascii="Times New Roman" w:eastAsia="Times New Roman" w:hAnsi="Times New Roman" w:cs="Times New Roman"/>
                <w:sz w:val="24"/>
              </w:rPr>
              <w:t>r</w:t>
            </w:r>
            <w:r w:rsidR="006817EE">
              <w:rPr>
                <w:rFonts w:ascii="Times New Roman" w:eastAsia="Times New Roman" w:hAnsi="Times New Roman" w:cs="Times New Roman"/>
                <w:sz w:val="24"/>
              </w:rPr>
              <w:t>avnateljica RVIZ in ravnatelji</w:t>
            </w:r>
            <w:r>
              <w:rPr>
                <w:rFonts w:ascii="Times New Roman" w:eastAsia="Times New Roman" w:hAnsi="Times New Roman" w:cs="Times New Roman"/>
                <w:sz w:val="24"/>
              </w:rPr>
              <w:t xml:space="preserve"> IVIZ-ov</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Default="00C3258B" w:rsidP="00771F22">
            <w:pPr>
              <w:rPr>
                <w:rFonts w:ascii="Times New Roman" w:eastAsia="Times New Roman" w:hAnsi="Times New Roman" w:cs="Times New Roman"/>
                <w:sz w:val="24"/>
              </w:rPr>
            </w:pPr>
            <w:r>
              <w:rPr>
                <w:rFonts w:ascii="Times New Roman" w:eastAsia="Times New Roman" w:hAnsi="Times New Roman" w:cs="Times New Roman"/>
                <w:sz w:val="24"/>
              </w:rPr>
              <w:t>vodje projektov organizirajo in vodijo srečanje</w:t>
            </w:r>
          </w:p>
        </w:tc>
        <w:tc>
          <w:tcPr>
            <w:tcW w:w="2272" w:type="dxa"/>
            <w:tcBorders>
              <w:top w:val="single" w:sz="4" w:space="0" w:color="000000"/>
              <w:left w:val="single" w:sz="4" w:space="0" w:color="000000"/>
              <w:bottom w:val="single" w:sz="4" w:space="0" w:color="000000"/>
              <w:right w:val="single" w:sz="4" w:space="0" w:color="000000"/>
            </w:tcBorders>
            <w:vAlign w:val="center"/>
          </w:tcPr>
          <w:p w:rsidR="00C3258B" w:rsidRDefault="00C3258B" w:rsidP="00771F22">
            <w:pPr>
              <w:ind w:left="1"/>
              <w:rPr>
                <w:rFonts w:ascii="Times New Roman" w:eastAsia="Times New Roman" w:hAnsi="Times New Roman" w:cs="Times New Roman"/>
                <w:sz w:val="24"/>
              </w:rPr>
            </w:pPr>
          </w:p>
        </w:tc>
        <w:tc>
          <w:tcPr>
            <w:tcW w:w="2273" w:type="dxa"/>
            <w:tcBorders>
              <w:top w:val="single" w:sz="4" w:space="0" w:color="000000"/>
              <w:left w:val="single" w:sz="4" w:space="0" w:color="000000"/>
              <w:bottom w:val="single" w:sz="4" w:space="0" w:color="000000"/>
              <w:right w:val="single" w:sz="4" w:space="0" w:color="000000"/>
            </w:tcBorders>
            <w:vAlign w:val="center"/>
          </w:tcPr>
          <w:p w:rsidR="00C3258B" w:rsidRDefault="00C3258B" w:rsidP="00771F22">
            <w:pPr>
              <w:ind w:left="1"/>
              <w:rPr>
                <w:rFonts w:ascii="Times New Roman" w:eastAsia="Times New Roman" w:hAnsi="Times New Roman" w:cs="Times New Roman"/>
                <w:sz w:val="24"/>
              </w:rPr>
            </w:pPr>
            <w:r>
              <w:rPr>
                <w:rFonts w:ascii="Times New Roman" w:eastAsia="Times New Roman" w:hAnsi="Times New Roman" w:cs="Times New Roman"/>
                <w:sz w:val="24"/>
              </w:rPr>
              <w:t>poročila mentorskih šol</w:t>
            </w:r>
          </w:p>
        </w:tc>
      </w:tr>
    </w:tbl>
    <w:p w:rsidR="003E6DD3" w:rsidRDefault="003E6DD3">
      <w:pPr>
        <w:spacing w:after="1"/>
      </w:pPr>
    </w:p>
    <w:p w:rsidR="00C3258B" w:rsidRDefault="00C3258B" w:rsidP="008F302A">
      <w:pPr>
        <w:spacing w:after="0"/>
        <w:ind w:left="10" w:right="3904" w:hanging="10"/>
        <w:jc w:val="right"/>
        <w:rPr>
          <w:rFonts w:ascii="Times New Roman" w:eastAsia="Times New Roman" w:hAnsi="Times New Roman" w:cs="Times New Roman"/>
          <w:b/>
          <w:sz w:val="24"/>
        </w:rPr>
      </w:pPr>
    </w:p>
    <w:p w:rsidR="00C3258B" w:rsidRDefault="00C3258B" w:rsidP="008F302A">
      <w:pPr>
        <w:spacing w:after="0"/>
        <w:ind w:left="10" w:right="3904" w:hanging="10"/>
        <w:jc w:val="right"/>
        <w:rPr>
          <w:rFonts w:ascii="Times New Roman" w:eastAsia="Times New Roman" w:hAnsi="Times New Roman" w:cs="Times New Roman"/>
          <w:b/>
          <w:sz w:val="24"/>
        </w:rPr>
      </w:pPr>
    </w:p>
    <w:p w:rsidR="00C3258B" w:rsidRDefault="00C3258B" w:rsidP="008F302A">
      <w:pPr>
        <w:spacing w:after="0"/>
        <w:ind w:left="10" w:right="3904" w:hanging="10"/>
        <w:jc w:val="right"/>
        <w:rPr>
          <w:rFonts w:ascii="Times New Roman" w:eastAsia="Times New Roman" w:hAnsi="Times New Roman" w:cs="Times New Roman"/>
          <w:b/>
          <w:sz w:val="24"/>
        </w:rPr>
      </w:pPr>
    </w:p>
    <w:p w:rsidR="00C3258B" w:rsidRDefault="00C3258B" w:rsidP="008F302A">
      <w:pPr>
        <w:spacing w:after="0"/>
        <w:ind w:left="10" w:right="3904" w:hanging="10"/>
        <w:jc w:val="right"/>
        <w:rPr>
          <w:rFonts w:ascii="Times New Roman" w:eastAsia="Times New Roman" w:hAnsi="Times New Roman" w:cs="Times New Roman"/>
          <w:b/>
          <w:sz w:val="24"/>
        </w:rPr>
      </w:pPr>
    </w:p>
    <w:p w:rsidR="00C3258B" w:rsidRDefault="0085139E" w:rsidP="008F302A">
      <w:pPr>
        <w:spacing w:after="0"/>
        <w:ind w:left="10" w:right="3904" w:hanging="10"/>
        <w:jc w:val="right"/>
        <w:rPr>
          <w:rFonts w:ascii="Times New Roman" w:eastAsia="Times New Roman" w:hAnsi="Times New Roman" w:cs="Times New Roman"/>
          <w:b/>
          <w:sz w:val="24"/>
        </w:rPr>
      </w:pPr>
      <w:r>
        <w:rPr>
          <w:rFonts w:ascii="Times New Roman" w:eastAsia="Times New Roman" w:hAnsi="Times New Roman" w:cs="Times New Roman"/>
          <w:b/>
          <w:sz w:val="24"/>
        </w:rPr>
        <w:t>Član</w:t>
      </w:r>
      <w:r w:rsidR="008F302A">
        <w:rPr>
          <w:rFonts w:ascii="Times New Roman" w:eastAsia="Times New Roman" w:hAnsi="Times New Roman" w:cs="Times New Roman"/>
          <w:b/>
          <w:sz w:val="24"/>
        </w:rPr>
        <w:t xml:space="preserve">i ŠPT RVIZ-a in </w:t>
      </w:r>
      <w:r>
        <w:rPr>
          <w:rFonts w:ascii="Times New Roman" w:eastAsia="Times New Roman" w:hAnsi="Times New Roman" w:cs="Times New Roman"/>
          <w:b/>
          <w:sz w:val="24"/>
        </w:rPr>
        <w:t>IVIZ-a</w:t>
      </w:r>
      <w:r w:rsidR="008F302A" w:rsidRPr="008F302A">
        <w:rPr>
          <w:rFonts w:ascii="Times New Roman" w:eastAsia="Times New Roman" w:hAnsi="Times New Roman" w:cs="Times New Roman"/>
          <w:b/>
          <w:sz w:val="24"/>
        </w:rPr>
        <w:t xml:space="preserve"> </w:t>
      </w:r>
      <w:r w:rsidR="008F302A">
        <w:rPr>
          <w:rFonts w:ascii="Times New Roman" w:eastAsia="Times New Roman" w:hAnsi="Times New Roman" w:cs="Times New Roman"/>
          <w:b/>
          <w:sz w:val="24"/>
        </w:rPr>
        <w:t xml:space="preserve">v </w:t>
      </w:r>
    </w:p>
    <w:p w:rsidR="003E6DD3" w:rsidRDefault="008F302A" w:rsidP="008F302A">
      <w:pPr>
        <w:spacing w:after="0"/>
        <w:ind w:left="10" w:right="3904" w:hanging="10"/>
        <w:jc w:val="right"/>
        <w:rPr>
          <w:rFonts w:ascii="Times New Roman" w:eastAsia="Times New Roman" w:hAnsi="Times New Roman" w:cs="Times New Roman"/>
          <w:b/>
          <w:sz w:val="24"/>
        </w:rPr>
      </w:pPr>
      <w:r>
        <w:rPr>
          <w:rFonts w:ascii="Times New Roman" w:eastAsia="Times New Roman" w:hAnsi="Times New Roman" w:cs="Times New Roman"/>
          <w:b/>
          <w:sz w:val="24"/>
        </w:rPr>
        <w:t>mreži</w:t>
      </w:r>
      <w:r w:rsidR="0085139E">
        <w:rPr>
          <w:rFonts w:ascii="Times New Roman" w:eastAsia="Times New Roman" w:hAnsi="Times New Roman" w:cs="Times New Roman"/>
          <w:b/>
          <w:sz w:val="24"/>
        </w:rPr>
        <w:t xml:space="preserve">:  Ime in </w:t>
      </w:r>
      <w:r>
        <w:rPr>
          <w:rFonts w:ascii="Times New Roman" w:eastAsia="Times New Roman" w:hAnsi="Times New Roman" w:cs="Times New Roman"/>
          <w:b/>
          <w:sz w:val="24"/>
        </w:rPr>
        <w:t>p</w:t>
      </w:r>
      <w:r w:rsidR="0085139E">
        <w:rPr>
          <w:rFonts w:ascii="Times New Roman" w:eastAsia="Times New Roman" w:hAnsi="Times New Roman" w:cs="Times New Roman"/>
          <w:b/>
          <w:sz w:val="24"/>
        </w:rPr>
        <w:t xml:space="preserve">riimek, IVIZ </w:t>
      </w:r>
    </w:p>
    <w:p w:rsidR="00C3258B" w:rsidRDefault="00C3258B" w:rsidP="008F302A">
      <w:pPr>
        <w:spacing w:after="0"/>
        <w:ind w:left="10" w:right="3904" w:hanging="10"/>
        <w:jc w:val="right"/>
        <w:rPr>
          <w:rFonts w:ascii="Times New Roman" w:eastAsia="Times New Roman" w:hAnsi="Times New Roman" w:cs="Times New Roman"/>
          <w:b/>
          <w:sz w:val="24"/>
        </w:rPr>
      </w:pPr>
    </w:p>
    <w:p w:rsidR="00C3258B" w:rsidRDefault="00C3258B" w:rsidP="008F302A">
      <w:pPr>
        <w:spacing w:after="0"/>
        <w:ind w:left="10" w:right="3904" w:hanging="10"/>
        <w:jc w:val="right"/>
      </w:pPr>
    </w:p>
    <w:p w:rsidR="00C3258B" w:rsidRDefault="0085139E">
      <w:pPr>
        <w:spacing w:after="1"/>
      </w:pPr>
      <w:r>
        <w:rPr>
          <w:rFonts w:ascii="Times New Roman" w:eastAsia="Times New Roman" w:hAnsi="Times New Roman" w:cs="Times New Roman"/>
          <w:sz w:val="24"/>
        </w:rPr>
        <w:t xml:space="preserve"> </w:t>
      </w:r>
    </w:p>
    <w:tbl>
      <w:tblPr>
        <w:tblStyle w:val="TableGrid"/>
        <w:tblW w:w="13993" w:type="dxa"/>
        <w:tblInd w:w="7" w:type="dxa"/>
        <w:tblCellMar>
          <w:top w:w="13" w:type="dxa"/>
          <w:left w:w="107" w:type="dxa"/>
          <w:right w:w="49" w:type="dxa"/>
        </w:tblCellMar>
        <w:tblLook w:val="04A0" w:firstRow="1" w:lastRow="0" w:firstColumn="1" w:lastColumn="0" w:noHBand="0" w:noVBand="1"/>
      </w:tblPr>
      <w:tblGrid>
        <w:gridCol w:w="1529"/>
        <w:gridCol w:w="3365"/>
        <w:gridCol w:w="2277"/>
        <w:gridCol w:w="2277"/>
        <w:gridCol w:w="2272"/>
        <w:gridCol w:w="2273"/>
      </w:tblGrid>
      <w:tr w:rsidR="00C3258B" w:rsidTr="00771F22">
        <w:trPr>
          <w:trHeight w:val="559"/>
        </w:trPr>
        <w:tc>
          <w:tcPr>
            <w:tcW w:w="1529"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ind w:left="1"/>
            </w:pPr>
            <w:r>
              <w:rPr>
                <w:rFonts w:ascii="Times New Roman" w:eastAsia="Times New Roman" w:hAnsi="Times New Roman" w:cs="Times New Roman"/>
                <w:b/>
                <w:sz w:val="24"/>
              </w:rPr>
              <w:t xml:space="preserve">Mesec </w:t>
            </w:r>
          </w:p>
        </w:tc>
        <w:tc>
          <w:tcPr>
            <w:tcW w:w="3365"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ind w:left="1"/>
            </w:pPr>
            <w:r>
              <w:rPr>
                <w:rFonts w:ascii="Times New Roman" w:eastAsia="Times New Roman" w:hAnsi="Times New Roman" w:cs="Times New Roman"/>
                <w:b/>
                <w:sz w:val="24"/>
              </w:rPr>
              <w:t xml:space="preserve">Pričakovani rezultati </w:t>
            </w:r>
          </w:p>
        </w:tc>
        <w:tc>
          <w:tcPr>
            <w:tcW w:w="2277"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ind w:left="1"/>
              <w:jc w:val="both"/>
            </w:pPr>
            <w:r>
              <w:rPr>
                <w:rFonts w:ascii="Times New Roman" w:eastAsia="Times New Roman" w:hAnsi="Times New Roman" w:cs="Times New Roman"/>
                <w:b/>
                <w:sz w:val="24"/>
              </w:rPr>
              <w:t xml:space="preserve">Aktivnosti članov mreže v šoli </w:t>
            </w:r>
          </w:p>
        </w:tc>
        <w:tc>
          <w:tcPr>
            <w:tcW w:w="2277"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r>
              <w:rPr>
                <w:rFonts w:ascii="Times New Roman" w:eastAsia="Times New Roman" w:hAnsi="Times New Roman" w:cs="Times New Roman"/>
                <w:b/>
                <w:sz w:val="24"/>
              </w:rPr>
              <w:t xml:space="preserve">Aktivnosti zunanjih partnerjev </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ind w:left="1"/>
            </w:pPr>
            <w:r>
              <w:rPr>
                <w:rFonts w:ascii="Times New Roman" w:eastAsia="Times New Roman" w:hAnsi="Times New Roman" w:cs="Times New Roman"/>
                <w:b/>
                <w:sz w:val="24"/>
              </w:rPr>
              <w:t xml:space="preserve">Viri, gradiva, pogoji </w:t>
            </w:r>
          </w:p>
        </w:tc>
        <w:tc>
          <w:tcPr>
            <w:tcW w:w="2273" w:type="dxa"/>
            <w:tcBorders>
              <w:top w:val="single" w:sz="4" w:space="0" w:color="000000"/>
              <w:left w:val="single" w:sz="4" w:space="0" w:color="000000"/>
              <w:bottom w:val="single" w:sz="4" w:space="0" w:color="000000"/>
              <w:right w:val="single" w:sz="4" w:space="0" w:color="000000"/>
            </w:tcBorders>
            <w:shd w:val="clear" w:color="auto" w:fill="FFC000"/>
          </w:tcPr>
          <w:p w:rsidR="00C3258B" w:rsidRDefault="00C3258B" w:rsidP="00771F22">
            <w:pPr>
              <w:ind w:left="1"/>
            </w:pPr>
            <w:r>
              <w:rPr>
                <w:rFonts w:ascii="Times New Roman" w:eastAsia="Times New Roman" w:hAnsi="Times New Roman" w:cs="Times New Roman"/>
                <w:b/>
                <w:sz w:val="24"/>
              </w:rPr>
              <w:t xml:space="preserve">Kazalniki </w:t>
            </w:r>
          </w:p>
        </w:tc>
      </w:tr>
      <w:tr w:rsidR="00C3258B"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C3258B" w:rsidRPr="00D34A94" w:rsidRDefault="00C3258B" w:rsidP="00771F22">
            <w:pPr>
              <w:ind w:left="1"/>
            </w:pPr>
            <w:r w:rsidRPr="00D34A94">
              <w:rPr>
                <w:rFonts w:ascii="Times New Roman" w:eastAsia="Times New Roman" w:hAnsi="Times New Roman" w:cs="Times New Roman"/>
                <w:sz w:val="24"/>
              </w:rPr>
              <w:t xml:space="preserve"> </w:t>
            </w:r>
            <w:r w:rsidR="006817EE">
              <w:rPr>
                <w:rFonts w:ascii="Times New Roman" w:eastAsia="Times New Roman" w:hAnsi="Times New Roman" w:cs="Times New Roman"/>
                <w:sz w:val="24"/>
              </w:rPr>
              <w:t>oktober</w:t>
            </w:r>
          </w:p>
          <w:p w:rsidR="00C3258B" w:rsidRPr="00D34A94" w:rsidRDefault="00C3258B" w:rsidP="00771F22">
            <w:pPr>
              <w:ind w:left="1"/>
            </w:pPr>
          </w:p>
        </w:tc>
        <w:tc>
          <w:tcPr>
            <w:tcW w:w="3365" w:type="dxa"/>
            <w:tcBorders>
              <w:top w:val="single" w:sz="4" w:space="0" w:color="000000"/>
              <w:left w:val="single" w:sz="4" w:space="0" w:color="000000"/>
              <w:bottom w:val="single" w:sz="4" w:space="0" w:color="000000"/>
              <w:right w:val="single" w:sz="4" w:space="0" w:color="000000"/>
            </w:tcBorders>
            <w:vAlign w:val="center"/>
          </w:tcPr>
          <w:p w:rsidR="00C3258B" w:rsidRDefault="000705AA" w:rsidP="00771F22">
            <w:pPr>
              <w:rPr>
                <w:rFonts w:ascii="Times New Roman" w:eastAsia="Times New Roman" w:hAnsi="Times New Roman" w:cs="Times New Roman"/>
                <w:sz w:val="24"/>
                <w:szCs w:val="24"/>
              </w:rPr>
            </w:pPr>
            <w:r>
              <w:rPr>
                <w:rFonts w:ascii="Times New Roman" w:eastAsia="Times New Roman" w:hAnsi="Times New Roman" w:cs="Times New Roman"/>
                <w:sz w:val="24"/>
                <w:szCs w:val="24"/>
              </w:rPr>
              <w:t>1. delovno srečanje na OE Maribor</w:t>
            </w:r>
          </w:p>
          <w:p w:rsidR="00C3258B" w:rsidRPr="00D34A94" w:rsidRDefault="00C3258B" w:rsidP="00771F22">
            <w:pPr>
              <w:ind w:left="1"/>
            </w:pPr>
            <w:r w:rsidRPr="00D804A2">
              <w:rPr>
                <w:rFonts w:ascii="Times New Roman" w:eastAsia="Times New Roman" w:hAnsi="Times New Roman" w:cs="Times New Roman"/>
                <w:sz w:val="24"/>
                <w:szCs w:val="24"/>
              </w:rPr>
              <w:t>Povratna informacija za izdelani operativni načrt, navodila za izdelavo akcijskega načrta</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Pr="00D34A94" w:rsidRDefault="00C3258B" w:rsidP="006817EE">
            <w:pPr>
              <w:ind w:left="1"/>
            </w:pPr>
            <w:r>
              <w:rPr>
                <w:rFonts w:ascii="Times New Roman" w:eastAsia="Times New Roman" w:hAnsi="Times New Roman" w:cs="Times New Roman"/>
                <w:sz w:val="24"/>
              </w:rPr>
              <w:t xml:space="preserve">Člani timov IVIZ-ov pripravijo operativni načrt, </w:t>
            </w:r>
            <w:r w:rsidR="000705AA">
              <w:rPr>
                <w:rFonts w:ascii="Times New Roman" w:eastAsia="Times New Roman" w:hAnsi="Times New Roman" w:cs="Times New Roman"/>
                <w:sz w:val="24"/>
              </w:rPr>
              <w:t xml:space="preserve">Mojca Andrej </w:t>
            </w:r>
            <w:r>
              <w:rPr>
                <w:rFonts w:ascii="Times New Roman" w:eastAsia="Times New Roman" w:hAnsi="Times New Roman" w:cs="Times New Roman"/>
                <w:sz w:val="24"/>
              </w:rPr>
              <w:t>s pomočjo danih smern</w:t>
            </w:r>
            <w:r w:rsidR="006817EE">
              <w:rPr>
                <w:rFonts w:ascii="Times New Roman" w:eastAsia="Times New Roman" w:hAnsi="Times New Roman" w:cs="Times New Roman"/>
                <w:sz w:val="24"/>
              </w:rPr>
              <w:t xml:space="preserve">ic poda povratno informacijo, </w:t>
            </w:r>
            <w:r>
              <w:rPr>
                <w:rFonts w:ascii="Times New Roman" w:eastAsia="Times New Roman" w:hAnsi="Times New Roman" w:cs="Times New Roman"/>
                <w:sz w:val="24"/>
              </w:rPr>
              <w:t xml:space="preserve"> vodj</w:t>
            </w:r>
            <w:r w:rsidR="006817EE">
              <w:rPr>
                <w:rFonts w:ascii="Times New Roman" w:eastAsia="Times New Roman" w:hAnsi="Times New Roman" w:cs="Times New Roman"/>
                <w:sz w:val="24"/>
              </w:rPr>
              <w:t>e</w:t>
            </w:r>
            <w:r>
              <w:rPr>
                <w:rFonts w:ascii="Times New Roman" w:eastAsia="Times New Roman" w:hAnsi="Times New Roman" w:cs="Times New Roman"/>
                <w:sz w:val="24"/>
              </w:rPr>
              <w:t xml:space="preserve"> tima IVIZ-a upošteva</w:t>
            </w:r>
            <w:r w:rsidR="006817EE">
              <w:rPr>
                <w:rFonts w:ascii="Times New Roman" w:eastAsia="Times New Roman" w:hAnsi="Times New Roman" w:cs="Times New Roman"/>
                <w:sz w:val="24"/>
              </w:rPr>
              <w:t>jo</w:t>
            </w:r>
            <w:r>
              <w:rPr>
                <w:rFonts w:ascii="Times New Roman" w:eastAsia="Times New Roman" w:hAnsi="Times New Roman" w:cs="Times New Roman"/>
                <w:sz w:val="24"/>
              </w:rPr>
              <w:t xml:space="preserve"> dane smernice pri pripravi operativnega načrta</w:t>
            </w:r>
          </w:p>
        </w:tc>
        <w:tc>
          <w:tcPr>
            <w:tcW w:w="2277" w:type="dxa"/>
            <w:tcBorders>
              <w:top w:val="single" w:sz="4" w:space="0" w:color="000000"/>
              <w:left w:val="single" w:sz="4" w:space="0" w:color="000000"/>
              <w:bottom w:val="single" w:sz="4" w:space="0" w:color="000000"/>
              <w:right w:val="single" w:sz="4" w:space="0" w:color="000000"/>
            </w:tcBorders>
            <w:vAlign w:val="center"/>
          </w:tcPr>
          <w:p w:rsidR="00C3258B" w:rsidRPr="00D34A94" w:rsidRDefault="00C3258B" w:rsidP="00771F22">
            <w:r>
              <w:rPr>
                <w:rFonts w:ascii="Times New Roman" w:eastAsia="Times New Roman" w:hAnsi="Times New Roman" w:cs="Times New Roman"/>
                <w:sz w:val="24"/>
              </w:rPr>
              <w:t xml:space="preserve">vodja projekta na </w:t>
            </w:r>
            <w:r w:rsidR="000705AA">
              <w:rPr>
                <w:rFonts w:ascii="Times New Roman" w:eastAsia="Times New Roman" w:hAnsi="Times New Roman" w:cs="Times New Roman"/>
                <w:sz w:val="24"/>
                <w:szCs w:val="24"/>
              </w:rPr>
              <w:t>ZRSS OE Maribor</w:t>
            </w:r>
            <w:r>
              <w:rPr>
                <w:rFonts w:ascii="Times New Roman" w:eastAsia="Times New Roman" w:hAnsi="Times New Roman" w:cs="Times New Roman"/>
                <w:sz w:val="24"/>
                <w:szCs w:val="24"/>
              </w:rPr>
              <w:t xml:space="preserve"> – organizira in vodi srečanje</w:t>
            </w:r>
          </w:p>
        </w:tc>
        <w:tc>
          <w:tcPr>
            <w:tcW w:w="2272" w:type="dxa"/>
            <w:tcBorders>
              <w:top w:val="single" w:sz="4" w:space="0" w:color="000000"/>
              <w:left w:val="single" w:sz="4" w:space="0" w:color="000000"/>
              <w:bottom w:val="single" w:sz="4" w:space="0" w:color="000000"/>
              <w:right w:val="single" w:sz="4" w:space="0" w:color="000000"/>
            </w:tcBorders>
            <w:vAlign w:val="center"/>
          </w:tcPr>
          <w:p w:rsidR="00C3258B" w:rsidRPr="00D34A94" w:rsidRDefault="00C3258B" w:rsidP="00771F22">
            <w:pPr>
              <w:ind w:left="1"/>
            </w:pPr>
            <w:r>
              <w:rPr>
                <w:rFonts w:ascii="Times New Roman" w:eastAsia="Times New Roman" w:hAnsi="Times New Roman" w:cs="Times New Roman"/>
                <w:sz w:val="24"/>
              </w:rPr>
              <w:t>operativni načrti RVIZ, podporna vprašanja, smernice (v tabeli) za dajanje povratne informacije</w:t>
            </w:r>
          </w:p>
        </w:tc>
        <w:tc>
          <w:tcPr>
            <w:tcW w:w="2273" w:type="dxa"/>
            <w:tcBorders>
              <w:top w:val="single" w:sz="4" w:space="0" w:color="000000"/>
              <w:left w:val="single" w:sz="4" w:space="0" w:color="000000"/>
              <w:bottom w:val="single" w:sz="4" w:space="0" w:color="000000"/>
              <w:right w:val="single" w:sz="4" w:space="0" w:color="000000"/>
            </w:tcBorders>
            <w:vAlign w:val="center"/>
          </w:tcPr>
          <w:p w:rsidR="00C3258B" w:rsidRPr="00D804A2" w:rsidRDefault="00C3258B" w:rsidP="00771F22">
            <w:pPr>
              <w:rPr>
                <w:rFonts w:ascii="Times New Roman" w:eastAsia="Times New Roman" w:hAnsi="Times New Roman" w:cs="Times New Roman"/>
                <w:sz w:val="24"/>
                <w:szCs w:val="24"/>
              </w:rPr>
            </w:pPr>
            <w:r w:rsidRPr="00D804A2">
              <w:rPr>
                <w:rFonts w:ascii="Times New Roman" w:eastAsia="Times New Roman" w:hAnsi="Times New Roman" w:cs="Times New Roman"/>
                <w:sz w:val="24"/>
                <w:szCs w:val="24"/>
              </w:rPr>
              <w:t>Izdelan operativni načrt z upoštevanimi smernicami</w:t>
            </w:r>
          </w:p>
          <w:p w:rsidR="00C3258B" w:rsidRPr="00D34A94" w:rsidRDefault="00C3258B" w:rsidP="00771F22">
            <w:pPr>
              <w:ind w:left="1"/>
            </w:pPr>
          </w:p>
        </w:tc>
      </w:tr>
      <w:tr w:rsidR="000705AA"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lastRenderedPageBreak/>
              <w:t>oktober</w:t>
            </w:r>
          </w:p>
        </w:tc>
        <w:tc>
          <w:tcPr>
            <w:tcW w:w="3365" w:type="dxa"/>
            <w:tcBorders>
              <w:top w:val="single" w:sz="4" w:space="0" w:color="000000"/>
              <w:left w:val="single" w:sz="4" w:space="0" w:color="000000"/>
              <w:bottom w:val="single" w:sz="4" w:space="0" w:color="000000"/>
              <w:right w:val="single" w:sz="4" w:space="0" w:color="000000"/>
            </w:tcBorders>
            <w:vAlign w:val="center"/>
          </w:tcPr>
          <w:p w:rsidR="000705AA" w:rsidRDefault="000705AA" w:rsidP="006817EE">
            <w:pPr>
              <w:ind w:left="1"/>
              <w:rPr>
                <w:rFonts w:ascii="Times New Roman" w:eastAsia="Times New Roman" w:hAnsi="Times New Roman" w:cs="Times New Roman"/>
                <w:sz w:val="24"/>
              </w:rPr>
            </w:pPr>
            <w:r>
              <w:rPr>
                <w:rFonts w:ascii="Times New Roman" w:eastAsia="Times New Roman" w:hAnsi="Times New Roman" w:cs="Times New Roman"/>
                <w:sz w:val="24"/>
              </w:rPr>
              <w:t xml:space="preserve">Delovni obisk, </w:t>
            </w:r>
            <w:r w:rsidR="006817EE">
              <w:rPr>
                <w:rFonts w:ascii="Times New Roman" w:eastAsia="Times New Roman" w:hAnsi="Times New Roman" w:cs="Times New Roman"/>
                <w:sz w:val="24"/>
              </w:rPr>
              <w:t xml:space="preserve">kolegialne hospitacije </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6817EE" w:rsidP="000705AA">
            <w:pPr>
              <w:rPr>
                <w:rFonts w:ascii="Times New Roman" w:eastAsia="Times New Roman" w:hAnsi="Times New Roman" w:cs="Times New Roman"/>
                <w:sz w:val="24"/>
              </w:rPr>
            </w:pPr>
            <w:r>
              <w:rPr>
                <w:rFonts w:ascii="Times New Roman" w:eastAsia="Times New Roman" w:hAnsi="Times New Roman" w:cs="Times New Roman"/>
                <w:sz w:val="24"/>
              </w:rPr>
              <w:t>Učitelji</w:t>
            </w:r>
            <w:r w:rsidR="000705AA">
              <w:rPr>
                <w:rFonts w:ascii="Times New Roman" w:eastAsia="Times New Roman" w:hAnsi="Times New Roman" w:cs="Times New Roman"/>
                <w:sz w:val="24"/>
              </w:rPr>
              <w:t xml:space="preserve"> OŠ PV MB izvedejo učno uro, člani timov hospitirajo uram (opravijo učni sprehod), opazujejo dogovorjene smernice, kompetence, vsi deležniki sodelujejo pri evalvaciji</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rPr>
                <w:rFonts w:ascii="Times New Roman" w:eastAsia="Times New Roman" w:hAnsi="Times New Roman" w:cs="Times New Roman"/>
                <w:sz w:val="24"/>
              </w:rPr>
            </w:pPr>
            <w:r>
              <w:rPr>
                <w:rFonts w:ascii="Times New Roman" w:eastAsia="Times New Roman" w:hAnsi="Times New Roman" w:cs="Times New Roman"/>
                <w:sz w:val="24"/>
              </w:rPr>
              <w:t xml:space="preserve">vodja projekta na </w:t>
            </w:r>
            <w:r>
              <w:rPr>
                <w:rFonts w:ascii="Times New Roman" w:eastAsia="Times New Roman" w:hAnsi="Times New Roman" w:cs="Times New Roman"/>
                <w:sz w:val="24"/>
                <w:szCs w:val="24"/>
              </w:rPr>
              <w:t xml:space="preserve">ZRSS OE Maribor </w:t>
            </w:r>
            <w:r w:rsidR="006817EE">
              <w:rPr>
                <w:rFonts w:ascii="Times New Roman" w:eastAsia="Times New Roman" w:hAnsi="Times New Roman" w:cs="Times New Roman"/>
                <w:sz w:val="24"/>
                <w:szCs w:val="24"/>
              </w:rPr>
              <w:t xml:space="preserve">in vodja RVIZ vodita </w:t>
            </w:r>
            <w:r>
              <w:rPr>
                <w:rFonts w:ascii="Times New Roman" w:eastAsia="Times New Roman" w:hAnsi="Times New Roman" w:cs="Times New Roman"/>
                <w:sz w:val="24"/>
                <w:szCs w:val="24"/>
              </w:rPr>
              <w:t>delovno srečanje</w:t>
            </w:r>
          </w:p>
        </w:tc>
        <w:tc>
          <w:tcPr>
            <w:tcW w:w="2272"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t>priprava na učni proces, tabela za spremljanje učne ure</w:t>
            </w:r>
          </w:p>
        </w:tc>
        <w:tc>
          <w:tcPr>
            <w:tcW w:w="2273" w:type="dxa"/>
            <w:tcBorders>
              <w:top w:val="single" w:sz="4" w:space="0" w:color="000000"/>
              <w:left w:val="single" w:sz="4" w:space="0" w:color="000000"/>
              <w:bottom w:val="single" w:sz="4" w:space="0" w:color="000000"/>
              <w:right w:val="single" w:sz="4" w:space="0" w:color="000000"/>
            </w:tcBorders>
            <w:vAlign w:val="center"/>
          </w:tcPr>
          <w:p w:rsidR="000705AA" w:rsidRDefault="006817EE" w:rsidP="006817EE">
            <w:pPr>
              <w:ind w:left="1"/>
              <w:rPr>
                <w:rFonts w:ascii="Times New Roman" w:eastAsia="Times New Roman" w:hAnsi="Times New Roman" w:cs="Times New Roman"/>
                <w:sz w:val="24"/>
              </w:rPr>
            </w:pPr>
            <w:r>
              <w:rPr>
                <w:rFonts w:ascii="Times New Roman" w:eastAsia="Times New Roman" w:hAnsi="Times New Roman" w:cs="Times New Roman"/>
                <w:sz w:val="24"/>
              </w:rPr>
              <w:t>Poročilo o delovnem srečanju.</w:t>
            </w:r>
          </w:p>
        </w:tc>
      </w:tr>
      <w:tr w:rsidR="000705AA"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t>oktober</w:t>
            </w:r>
          </w:p>
        </w:tc>
        <w:tc>
          <w:tcPr>
            <w:tcW w:w="3365"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6817EE">
            <w:pPr>
              <w:ind w:left="1"/>
              <w:rPr>
                <w:rFonts w:ascii="Times New Roman" w:eastAsia="Times New Roman" w:hAnsi="Times New Roman" w:cs="Times New Roman"/>
                <w:sz w:val="24"/>
              </w:rPr>
            </w:pPr>
            <w:r>
              <w:rPr>
                <w:rFonts w:ascii="Times New Roman" w:eastAsia="Times New Roman" w:hAnsi="Times New Roman" w:cs="Times New Roman"/>
                <w:sz w:val="24"/>
              </w:rPr>
              <w:t xml:space="preserve">1. regijsko srečanje RVIZ in IVIZ, </w:t>
            </w:r>
            <w:r w:rsidR="006817EE">
              <w:rPr>
                <w:rFonts w:ascii="Times New Roman" w:eastAsia="Times New Roman" w:hAnsi="Times New Roman" w:cs="Times New Roman"/>
                <w:sz w:val="24"/>
              </w:rPr>
              <w:t>Povratne informacije o doseženih rezultatih in načrt dela.</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t xml:space="preserve">Mojca Andrej, člani timov IVIZ-ov sodelujejo v razpravi, </w:t>
            </w:r>
            <w:r w:rsidR="006817EE">
              <w:rPr>
                <w:rFonts w:ascii="Times New Roman" w:eastAsia="Times New Roman" w:hAnsi="Times New Roman" w:cs="Times New Roman"/>
                <w:sz w:val="24"/>
              </w:rPr>
              <w:t xml:space="preserve">v </w:t>
            </w:r>
            <w:r>
              <w:rPr>
                <w:rFonts w:ascii="Times New Roman" w:eastAsia="Times New Roman" w:hAnsi="Times New Roman" w:cs="Times New Roman"/>
                <w:sz w:val="24"/>
              </w:rPr>
              <w:t>delavnicah</w:t>
            </w:r>
            <w:r w:rsidR="006817EE">
              <w:rPr>
                <w:rFonts w:ascii="Times New Roman" w:eastAsia="Times New Roman" w:hAnsi="Times New Roman" w:cs="Times New Roman"/>
                <w:sz w:val="24"/>
              </w:rPr>
              <w:t>.</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0705AA">
            <w:pPr>
              <w:rPr>
                <w:rFonts w:ascii="Times New Roman" w:eastAsia="Times New Roman" w:hAnsi="Times New Roman" w:cs="Times New Roman"/>
                <w:sz w:val="24"/>
              </w:rPr>
            </w:pPr>
            <w:r>
              <w:rPr>
                <w:rFonts w:ascii="Times New Roman" w:eastAsia="Times New Roman" w:hAnsi="Times New Roman" w:cs="Times New Roman"/>
                <w:sz w:val="24"/>
              </w:rPr>
              <w:t xml:space="preserve">vodja projekta, </w:t>
            </w:r>
            <w:proofErr w:type="spellStart"/>
            <w:r>
              <w:rPr>
                <w:rFonts w:ascii="Times New Roman" w:eastAsia="Times New Roman" w:hAnsi="Times New Roman" w:cs="Times New Roman"/>
                <w:sz w:val="24"/>
              </w:rPr>
              <w:t>konzorcijski</w:t>
            </w:r>
            <w:proofErr w:type="spellEnd"/>
            <w:r>
              <w:rPr>
                <w:rFonts w:ascii="Times New Roman" w:eastAsia="Times New Roman" w:hAnsi="Times New Roman" w:cs="Times New Roman"/>
                <w:sz w:val="24"/>
              </w:rPr>
              <w:t xml:space="preserve"> partnerji – izberejo primer in vodijo razpravo, delavnice</w:t>
            </w:r>
          </w:p>
        </w:tc>
        <w:tc>
          <w:tcPr>
            <w:tcW w:w="2272"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t>primeri zapisov izvedenih dejavnosti RVIZ-ov</w:t>
            </w:r>
          </w:p>
        </w:tc>
        <w:tc>
          <w:tcPr>
            <w:tcW w:w="2273" w:type="dxa"/>
            <w:tcBorders>
              <w:top w:val="single" w:sz="4" w:space="0" w:color="000000"/>
              <w:left w:val="single" w:sz="4" w:space="0" w:color="000000"/>
              <w:bottom w:val="single" w:sz="4" w:space="0" w:color="000000"/>
              <w:right w:val="single" w:sz="4" w:space="0" w:color="000000"/>
            </w:tcBorders>
            <w:vAlign w:val="center"/>
          </w:tcPr>
          <w:p w:rsidR="000705AA" w:rsidRPr="00D804A2" w:rsidRDefault="006817EE" w:rsidP="000705AA">
            <w:pPr>
              <w:rPr>
                <w:rFonts w:ascii="Times New Roman" w:hAnsi="Times New Roman" w:cs="Times New Roman"/>
                <w:sz w:val="24"/>
                <w:szCs w:val="24"/>
              </w:rPr>
            </w:pPr>
            <w:r>
              <w:rPr>
                <w:rFonts w:ascii="Times New Roman" w:hAnsi="Times New Roman" w:cs="Times New Roman"/>
                <w:sz w:val="24"/>
                <w:szCs w:val="24"/>
              </w:rPr>
              <w:t>Analiza operativnih in akcijskih načrtov šole.</w:t>
            </w:r>
          </w:p>
          <w:p w:rsidR="000705AA" w:rsidRPr="00D34A94" w:rsidRDefault="000705AA" w:rsidP="000705AA">
            <w:pPr>
              <w:ind w:left="1"/>
              <w:rPr>
                <w:rFonts w:ascii="Times New Roman" w:eastAsia="Times New Roman" w:hAnsi="Times New Roman" w:cs="Times New Roman"/>
                <w:sz w:val="24"/>
              </w:rPr>
            </w:pPr>
          </w:p>
        </w:tc>
      </w:tr>
      <w:tr w:rsidR="006817EE"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6817EE" w:rsidRDefault="006817EE" w:rsidP="006817EE">
            <w:pPr>
              <w:rPr>
                <w:rFonts w:ascii="Times New Roman" w:eastAsia="Times New Roman" w:hAnsi="Times New Roman" w:cs="Times New Roman"/>
                <w:sz w:val="24"/>
              </w:rPr>
            </w:pPr>
            <w:r>
              <w:rPr>
                <w:rFonts w:ascii="Times New Roman" w:eastAsia="Times New Roman" w:hAnsi="Times New Roman" w:cs="Times New Roman"/>
                <w:sz w:val="24"/>
              </w:rPr>
              <w:t>januar</w:t>
            </w:r>
          </w:p>
        </w:tc>
        <w:tc>
          <w:tcPr>
            <w:tcW w:w="3365" w:type="dxa"/>
            <w:tcBorders>
              <w:top w:val="single" w:sz="4" w:space="0" w:color="000000"/>
              <w:left w:val="single" w:sz="4" w:space="0" w:color="000000"/>
              <w:bottom w:val="single" w:sz="4" w:space="0" w:color="000000"/>
              <w:right w:val="single" w:sz="4" w:space="0" w:color="000000"/>
            </w:tcBorders>
            <w:vAlign w:val="center"/>
          </w:tcPr>
          <w:p w:rsidR="004C3003" w:rsidRDefault="004C3003" w:rsidP="004C3003">
            <w:pPr>
              <w:rPr>
                <w:rFonts w:asciiTheme="majorHAnsi" w:eastAsia="Times New Roman" w:hAnsiTheme="majorHAnsi" w:cstheme="majorHAnsi"/>
                <w:b/>
                <w:i/>
                <w:sz w:val="20"/>
                <w:szCs w:val="20"/>
                <w:u w:val="single"/>
              </w:rPr>
            </w:pPr>
            <w:r>
              <w:rPr>
                <w:rFonts w:asciiTheme="majorHAnsi" w:eastAsia="Times New Roman" w:hAnsiTheme="majorHAnsi" w:cstheme="majorHAnsi"/>
                <w:b/>
                <w:i/>
                <w:sz w:val="20"/>
                <w:szCs w:val="20"/>
                <w:u w:val="single"/>
              </w:rPr>
              <w:t>DRUGO</w:t>
            </w:r>
            <w:r w:rsidRPr="00AB338E">
              <w:rPr>
                <w:rFonts w:asciiTheme="majorHAnsi" w:eastAsia="Times New Roman" w:hAnsiTheme="majorHAnsi" w:cstheme="majorHAnsi"/>
                <w:b/>
                <w:i/>
                <w:sz w:val="20"/>
                <w:szCs w:val="20"/>
                <w:u w:val="single"/>
              </w:rPr>
              <w:t xml:space="preserve"> DELOVNO SREČANJE RVIZ-OV + IVIZ-OV NA OE ZRSŠ</w:t>
            </w:r>
          </w:p>
          <w:p w:rsidR="004C3003" w:rsidRPr="00DD05B2" w:rsidRDefault="004C3003" w:rsidP="004C3003">
            <w:pPr>
              <w:pStyle w:val="Odstavekseznama"/>
              <w:numPr>
                <w:ilvl w:val="0"/>
                <w:numId w:val="13"/>
              </w:numPr>
              <w:rPr>
                <w:rFonts w:asciiTheme="majorHAnsi" w:hAnsiTheme="majorHAnsi" w:cstheme="majorHAnsi"/>
                <w:i/>
                <w:color w:val="000000"/>
                <w:sz w:val="20"/>
                <w:szCs w:val="20"/>
              </w:rPr>
            </w:pPr>
            <w:r w:rsidRPr="00DD05B2">
              <w:rPr>
                <w:rFonts w:asciiTheme="majorHAnsi" w:hAnsiTheme="majorHAnsi" w:cstheme="majorHAnsi"/>
                <w:i/>
                <w:color w:val="000000"/>
                <w:sz w:val="20"/>
                <w:szCs w:val="20"/>
              </w:rPr>
              <w:t xml:space="preserve">analiza izvedbenih modelov razvoja </w:t>
            </w:r>
            <w:proofErr w:type="spellStart"/>
            <w:r>
              <w:rPr>
                <w:rFonts w:asciiTheme="majorHAnsi" w:hAnsiTheme="majorHAnsi" w:cstheme="majorHAnsi"/>
                <w:i/>
                <w:color w:val="000000"/>
                <w:sz w:val="20"/>
                <w:szCs w:val="20"/>
              </w:rPr>
              <w:t>podjetnost</w:t>
            </w:r>
            <w:r w:rsidRPr="00DD05B2">
              <w:rPr>
                <w:rFonts w:asciiTheme="majorHAnsi" w:hAnsiTheme="majorHAnsi" w:cstheme="majorHAnsi"/>
                <w:i/>
                <w:color w:val="000000"/>
                <w:sz w:val="20"/>
                <w:szCs w:val="20"/>
              </w:rPr>
              <w:t>ne</w:t>
            </w:r>
            <w:proofErr w:type="spellEnd"/>
            <w:r w:rsidRPr="00DD05B2">
              <w:rPr>
                <w:rFonts w:asciiTheme="majorHAnsi" w:hAnsiTheme="majorHAnsi" w:cstheme="majorHAnsi"/>
                <w:i/>
                <w:color w:val="000000"/>
                <w:sz w:val="20"/>
                <w:szCs w:val="20"/>
              </w:rPr>
              <w:t xml:space="preserve"> kompetence</w:t>
            </w:r>
          </w:p>
          <w:p w:rsidR="006817EE" w:rsidRDefault="004C3003" w:rsidP="004C3003">
            <w:pPr>
              <w:ind w:left="1"/>
              <w:rPr>
                <w:rFonts w:ascii="Times New Roman" w:eastAsia="Times New Roman" w:hAnsi="Times New Roman" w:cs="Times New Roman"/>
                <w:sz w:val="24"/>
              </w:rPr>
            </w:pPr>
            <w:r>
              <w:rPr>
                <w:rFonts w:asciiTheme="majorHAnsi" w:eastAsia="Times New Roman" w:hAnsiTheme="majorHAnsi" w:cstheme="majorHAnsi"/>
                <w:i/>
                <w:sz w:val="20"/>
                <w:szCs w:val="20"/>
              </w:rPr>
              <w:t xml:space="preserve">predstavitev ter </w:t>
            </w:r>
            <w:r w:rsidRPr="00DD05B2">
              <w:rPr>
                <w:rFonts w:asciiTheme="majorHAnsi" w:eastAsia="Times New Roman" w:hAnsiTheme="majorHAnsi" w:cstheme="majorHAnsi"/>
                <w:i/>
                <w:sz w:val="20"/>
                <w:szCs w:val="20"/>
              </w:rPr>
              <w:t>analiza predstavljenih primerov razvoja učeče se skupnosti</w:t>
            </w:r>
            <w:r>
              <w:rPr>
                <w:rFonts w:asciiTheme="majorHAnsi" w:eastAsia="Times New Roman" w:hAnsiTheme="majorHAnsi" w:cstheme="majorHAnsi"/>
                <w:i/>
                <w:sz w:val="20"/>
                <w:szCs w:val="20"/>
              </w:rPr>
              <w:t xml:space="preserve"> (ravnatelj-ica + vodja ŠPT)</w:t>
            </w:r>
          </w:p>
        </w:tc>
        <w:tc>
          <w:tcPr>
            <w:tcW w:w="2277" w:type="dxa"/>
            <w:tcBorders>
              <w:top w:val="single" w:sz="4" w:space="0" w:color="000000"/>
              <w:left w:val="single" w:sz="4" w:space="0" w:color="000000"/>
              <w:bottom w:val="single" w:sz="4" w:space="0" w:color="000000"/>
              <w:right w:val="single" w:sz="4" w:space="0" w:color="000000"/>
            </w:tcBorders>
            <w:vAlign w:val="center"/>
          </w:tcPr>
          <w:p w:rsidR="006817EE" w:rsidRDefault="004C3003" w:rsidP="000705AA">
            <w:pPr>
              <w:ind w:left="1"/>
              <w:rPr>
                <w:rFonts w:ascii="Times New Roman" w:eastAsia="Times New Roman" w:hAnsi="Times New Roman" w:cs="Times New Roman"/>
                <w:sz w:val="24"/>
              </w:rPr>
            </w:pPr>
            <w:r>
              <w:rPr>
                <w:rFonts w:ascii="Times New Roman" w:eastAsia="Times New Roman" w:hAnsi="Times New Roman" w:cs="Times New Roman"/>
                <w:sz w:val="24"/>
              </w:rPr>
              <w:t>Ravnatelji, člani ŠPT RVIZ-ov in IVIZ-ov.</w:t>
            </w:r>
          </w:p>
        </w:tc>
        <w:tc>
          <w:tcPr>
            <w:tcW w:w="2277" w:type="dxa"/>
            <w:tcBorders>
              <w:top w:val="single" w:sz="4" w:space="0" w:color="000000"/>
              <w:left w:val="single" w:sz="4" w:space="0" w:color="000000"/>
              <w:bottom w:val="single" w:sz="4" w:space="0" w:color="000000"/>
              <w:right w:val="single" w:sz="4" w:space="0" w:color="000000"/>
            </w:tcBorders>
            <w:vAlign w:val="center"/>
          </w:tcPr>
          <w:p w:rsidR="006817EE" w:rsidRDefault="004C3003" w:rsidP="004C3003">
            <w:pPr>
              <w:rPr>
                <w:rFonts w:ascii="Times New Roman" w:eastAsia="Times New Roman" w:hAnsi="Times New Roman" w:cs="Times New Roman"/>
                <w:sz w:val="24"/>
              </w:rPr>
            </w:pPr>
            <w:r>
              <w:rPr>
                <w:rFonts w:ascii="Times New Roman" w:eastAsia="Times New Roman" w:hAnsi="Times New Roman" w:cs="Times New Roman"/>
                <w:sz w:val="24"/>
              </w:rPr>
              <w:t xml:space="preserve">vodja projekta na </w:t>
            </w:r>
            <w:r>
              <w:rPr>
                <w:rFonts w:ascii="Times New Roman" w:eastAsia="Times New Roman" w:hAnsi="Times New Roman" w:cs="Times New Roman"/>
                <w:sz w:val="24"/>
                <w:szCs w:val="24"/>
              </w:rPr>
              <w:t xml:space="preserve">ZRSS OE Maribor, ravnatelj in vodja ŠPT. </w:t>
            </w:r>
          </w:p>
        </w:tc>
        <w:tc>
          <w:tcPr>
            <w:tcW w:w="2272" w:type="dxa"/>
            <w:tcBorders>
              <w:top w:val="single" w:sz="4" w:space="0" w:color="000000"/>
              <w:left w:val="single" w:sz="4" w:space="0" w:color="000000"/>
              <w:bottom w:val="single" w:sz="4" w:space="0" w:color="000000"/>
              <w:right w:val="single" w:sz="4" w:space="0" w:color="000000"/>
            </w:tcBorders>
            <w:vAlign w:val="center"/>
          </w:tcPr>
          <w:p w:rsidR="006817EE" w:rsidRDefault="004C3003" w:rsidP="004C3003">
            <w:pPr>
              <w:ind w:left="1"/>
              <w:rPr>
                <w:rFonts w:ascii="Times New Roman" w:eastAsia="Times New Roman" w:hAnsi="Times New Roman" w:cs="Times New Roman"/>
                <w:sz w:val="24"/>
              </w:rPr>
            </w:pPr>
            <w:r>
              <w:rPr>
                <w:rFonts w:ascii="Times New Roman" w:eastAsia="Times New Roman" w:hAnsi="Times New Roman" w:cs="Times New Roman"/>
                <w:sz w:val="24"/>
              </w:rPr>
              <w:t>primeri zapisov izvedenih dejavnosti.</w:t>
            </w:r>
          </w:p>
        </w:tc>
        <w:tc>
          <w:tcPr>
            <w:tcW w:w="2273" w:type="dxa"/>
            <w:tcBorders>
              <w:top w:val="single" w:sz="4" w:space="0" w:color="000000"/>
              <w:left w:val="single" w:sz="4" w:space="0" w:color="000000"/>
              <w:bottom w:val="single" w:sz="4" w:space="0" w:color="000000"/>
              <w:right w:val="single" w:sz="4" w:space="0" w:color="000000"/>
            </w:tcBorders>
            <w:vAlign w:val="center"/>
          </w:tcPr>
          <w:p w:rsidR="006817EE" w:rsidRDefault="006817EE" w:rsidP="000705AA">
            <w:pPr>
              <w:rPr>
                <w:rFonts w:ascii="Times New Roman" w:hAnsi="Times New Roman" w:cs="Times New Roman"/>
                <w:sz w:val="24"/>
                <w:szCs w:val="24"/>
              </w:rPr>
            </w:pPr>
          </w:p>
        </w:tc>
      </w:tr>
      <w:tr w:rsidR="000705AA"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t xml:space="preserve">februar </w:t>
            </w:r>
          </w:p>
        </w:tc>
        <w:tc>
          <w:tcPr>
            <w:tcW w:w="3365" w:type="dxa"/>
            <w:tcBorders>
              <w:top w:val="single" w:sz="4" w:space="0" w:color="000000"/>
              <w:left w:val="single" w:sz="4" w:space="0" w:color="000000"/>
              <w:bottom w:val="single" w:sz="4" w:space="0" w:color="000000"/>
              <w:right w:val="single" w:sz="4" w:space="0" w:color="000000"/>
            </w:tcBorders>
            <w:vAlign w:val="center"/>
          </w:tcPr>
          <w:p w:rsidR="006817EE" w:rsidRPr="006817EE" w:rsidRDefault="006817EE" w:rsidP="006817EE">
            <w:pPr>
              <w:rPr>
                <w:rFonts w:asciiTheme="majorHAnsi" w:eastAsia="Times New Roman" w:hAnsiTheme="majorHAnsi" w:cstheme="majorHAnsi"/>
                <w:i/>
                <w:sz w:val="20"/>
                <w:szCs w:val="20"/>
              </w:rPr>
            </w:pPr>
            <w:r w:rsidRPr="006817EE">
              <w:rPr>
                <w:rFonts w:asciiTheme="majorHAnsi" w:eastAsia="Times New Roman" w:hAnsiTheme="majorHAnsi" w:cstheme="majorHAnsi"/>
                <w:b/>
                <w:i/>
                <w:sz w:val="20"/>
                <w:szCs w:val="20"/>
                <w:u w:val="single"/>
              </w:rPr>
              <w:t>KOLEGIALNE HOSPITACIJE  NA IVIZ</w:t>
            </w:r>
            <w:r w:rsidRPr="006817EE">
              <w:rPr>
                <w:rFonts w:asciiTheme="majorHAnsi" w:eastAsia="Times New Roman" w:hAnsiTheme="majorHAnsi" w:cstheme="majorHAnsi"/>
                <w:i/>
                <w:sz w:val="20"/>
                <w:szCs w:val="20"/>
              </w:rPr>
              <w:t xml:space="preserve"> </w:t>
            </w:r>
            <w:r w:rsidRPr="006817EE">
              <w:rPr>
                <w:rFonts w:asciiTheme="majorHAnsi" w:eastAsia="Times New Roman" w:hAnsiTheme="majorHAnsi" w:cstheme="majorHAnsi"/>
                <w:i/>
                <w:iCs/>
                <w:sz w:val="20"/>
                <w:szCs w:val="20"/>
              </w:rPr>
              <w:t>(drugi krog šol):</w:t>
            </w:r>
            <w:r w:rsidRPr="006817EE">
              <w:rPr>
                <w:rFonts w:asciiTheme="majorHAnsi" w:eastAsia="Times New Roman" w:hAnsiTheme="majorHAnsi" w:cstheme="majorHAnsi"/>
                <w:i/>
                <w:sz w:val="20"/>
                <w:szCs w:val="20"/>
              </w:rPr>
              <w:br/>
              <w:t xml:space="preserve">Cilj: </w:t>
            </w:r>
            <w:r w:rsidRPr="006817EE">
              <w:rPr>
                <w:rFonts w:asciiTheme="majorHAnsi" w:eastAsia="Times New Roman" w:hAnsiTheme="majorHAnsi" w:cstheme="majorHAnsi"/>
                <w:i/>
                <w:sz w:val="20"/>
                <w:szCs w:val="20"/>
              </w:rPr>
              <w:br/>
              <w:t>- preizkušanje v praksi, ugotavljanje izvedbe vsaj na dveh nivojih:</w:t>
            </w:r>
            <w:r w:rsidRPr="006817EE">
              <w:rPr>
                <w:rFonts w:asciiTheme="majorHAnsi" w:eastAsia="Times New Roman" w:hAnsiTheme="majorHAnsi" w:cstheme="majorHAnsi"/>
                <w:i/>
                <w:sz w:val="20"/>
                <w:szCs w:val="20"/>
              </w:rPr>
              <w:br/>
              <w:t>- vloga učenca</w:t>
            </w:r>
            <w:r w:rsidRPr="006817EE">
              <w:rPr>
                <w:rFonts w:asciiTheme="majorHAnsi" w:eastAsia="Times New Roman" w:hAnsiTheme="majorHAnsi" w:cstheme="majorHAnsi"/>
                <w:i/>
                <w:sz w:val="20"/>
                <w:szCs w:val="20"/>
              </w:rPr>
              <w:br/>
              <w:t>- razvijanje kompetenc (dokazi, didaktični pristopi)</w:t>
            </w:r>
            <w:r w:rsidRPr="006817EE">
              <w:rPr>
                <w:rFonts w:asciiTheme="majorHAnsi" w:eastAsia="Times New Roman" w:hAnsiTheme="majorHAnsi" w:cstheme="majorHAnsi"/>
                <w:i/>
                <w:sz w:val="20"/>
                <w:szCs w:val="20"/>
              </w:rPr>
              <w:br/>
            </w:r>
            <w:r w:rsidRPr="006817EE">
              <w:rPr>
                <w:rFonts w:asciiTheme="majorHAnsi" w:eastAsia="Times New Roman" w:hAnsiTheme="majorHAnsi" w:cstheme="majorHAnsi"/>
                <w:i/>
                <w:sz w:val="20"/>
                <w:szCs w:val="20"/>
              </w:rPr>
              <w:lastRenderedPageBreak/>
              <w:t>- modeli razvijanja podjetnosti</w:t>
            </w:r>
            <w:r w:rsidRPr="006817EE">
              <w:rPr>
                <w:rFonts w:asciiTheme="majorHAnsi" w:eastAsia="Times New Roman" w:hAnsiTheme="majorHAnsi" w:cstheme="majorHAnsi"/>
                <w:i/>
                <w:sz w:val="20"/>
                <w:szCs w:val="20"/>
              </w:rPr>
              <w:br/>
            </w:r>
            <w:r w:rsidRPr="006817EE">
              <w:rPr>
                <w:rFonts w:asciiTheme="majorHAnsi" w:eastAsia="Times New Roman" w:hAnsiTheme="majorHAnsi" w:cstheme="majorHAnsi"/>
                <w:i/>
                <w:sz w:val="20"/>
                <w:szCs w:val="20"/>
              </w:rPr>
              <w:br/>
              <w:t xml:space="preserve">Čas: </w:t>
            </w:r>
            <w:r w:rsidRPr="006817EE">
              <w:rPr>
                <w:rFonts w:asciiTheme="majorHAnsi" w:eastAsia="Times New Roman" w:hAnsiTheme="majorHAnsi" w:cstheme="majorHAnsi"/>
                <w:i/>
                <w:sz w:val="20"/>
                <w:szCs w:val="20"/>
              </w:rPr>
              <w:br/>
              <w:t>- 4 pedagoške ure, od tega 1 ura kolegialne hospitacije, 3 ure pedagoška diskusija</w:t>
            </w:r>
          </w:p>
          <w:p w:rsidR="000705AA" w:rsidRPr="00D34A94" w:rsidRDefault="000705AA" w:rsidP="000705AA">
            <w:pPr>
              <w:ind w:left="1"/>
              <w:rPr>
                <w:rFonts w:ascii="Times New Roman" w:eastAsia="Times New Roman" w:hAnsi="Times New Roman" w:cs="Times New Roman"/>
                <w:sz w:val="24"/>
              </w:rPr>
            </w:pP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rPr>
                <w:rFonts w:ascii="Times New Roman" w:eastAsia="Times New Roman" w:hAnsi="Times New Roman" w:cs="Times New Roman"/>
                <w:sz w:val="24"/>
              </w:rPr>
            </w:pPr>
          </w:p>
          <w:p w:rsidR="000705AA" w:rsidRPr="00D34A94" w:rsidRDefault="006817EE" w:rsidP="000705AA">
            <w:pPr>
              <w:rPr>
                <w:rFonts w:ascii="Times New Roman" w:eastAsia="Times New Roman" w:hAnsi="Times New Roman" w:cs="Times New Roman"/>
                <w:sz w:val="24"/>
              </w:rPr>
            </w:pPr>
            <w:r>
              <w:rPr>
                <w:rFonts w:ascii="Times New Roman" w:eastAsia="Times New Roman" w:hAnsi="Times New Roman" w:cs="Times New Roman"/>
                <w:sz w:val="24"/>
              </w:rPr>
              <w:t>Člani IVIZ šol</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0705AA" w:rsidP="006817EE">
            <w:pPr>
              <w:rPr>
                <w:rFonts w:ascii="Times New Roman" w:eastAsia="Times New Roman" w:hAnsi="Times New Roman" w:cs="Times New Roman"/>
                <w:sz w:val="24"/>
              </w:rPr>
            </w:pPr>
            <w:r>
              <w:rPr>
                <w:rFonts w:ascii="Times New Roman" w:eastAsia="Times New Roman" w:hAnsi="Times New Roman" w:cs="Times New Roman"/>
                <w:sz w:val="24"/>
              </w:rPr>
              <w:t>sreč</w:t>
            </w:r>
            <w:r w:rsidR="006817EE">
              <w:rPr>
                <w:rFonts w:ascii="Times New Roman" w:eastAsia="Times New Roman" w:hAnsi="Times New Roman" w:cs="Times New Roman"/>
                <w:sz w:val="24"/>
              </w:rPr>
              <w:t>anje organizirajo IVIZ šole</w:t>
            </w:r>
          </w:p>
        </w:tc>
        <w:tc>
          <w:tcPr>
            <w:tcW w:w="2272"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6817EE" w:rsidP="000705AA">
            <w:pPr>
              <w:ind w:left="1"/>
              <w:rPr>
                <w:rFonts w:ascii="Times New Roman" w:eastAsia="Times New Roman" w:hAnsi="Times New Roman" w:cs="Times New Roman"/>
                <w:sz w:val="24"/>
              </w:rPr>
            </w:pPr>
            <w:r>
              <w:rPr>
                <w:rFonts w:ascii="Times New Roman" w:eastAsia="Times New Roman" w:hAnsi="Times New Roman" w:cs="Times New Roman"/>
                <w:sz w:val="24"/>
              </w:rPr>
              <w:t xml:space="preserve">Opravljena poročila po izvedenih delovnih srečanjih. </w:t>
            </w:r>
          </w:p>
        </w:tc>
        <w:tc>
          <w:tcPr>
            <w:tcW w:w="2273" w:type="dxa"/>
            <w:tcBorders>
              <w:top w:val="single" w:sz="4" w:space="0" w:color="000000"/>
              <w:left w:val="single" w:sz="4" w:space="0" w:color="000000"/>
              <w:bottom w:val="single" w:sz="4" w:space="0" w:color="000000"/>
              <w:right w:val="single" w:sz="4" w:space="0" w:color="000000"/>
            </w:tcBorders>
            <w:vAlign w:val="center"/>
          </w:tcPr>
          <w:p w:rsidR="000705AA" w:rsidRPr="00D34A94" w:rsidRDefault="004C3003" w:rsidP="000705AA">
            <w:pPr>
              <w:ind w:left="1"/>
              <w:rPr>
                <w:rFonts w:ascii="Times New Roman" w:eastAsia="Times New Roman" w:hAnsi="Times New Roman" w:cs="Times New Roman"/>
                <w:sz w:val="24"/>
              </w:rPr>
            </w:pPr>
            <w:r>
              <w:rPr>
                <w:rFonts w:ascii="Times New Roman" w:eastAsia="Times New Roman" w:hAnsi="Times New Roman" w:cs="Times New Roman"/>
                <w:sz w:val="24"/>
              </w:rPr>
              <w:t>Poročilo o delovnem srečanju.</w:t>
            </w:r>
          </w:p>
        </w:tc>
      </w:tr>
      <w:tr w:rsidR="000705AA"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0705AA" w:rsidRDefault="004C3003" w:rsidP="000705AA">
            <w:pPr>
              <w:ind w:left="1"/>
              <w:rPr>
                <w:rFonts w:ascii="Times New Roman" w:eastAsia="Times New Roman" w:hAnsi="Times New Roman" w:cs="Times New Roman"/>
                <w:sz w:val="24"/>
              </w:rPr>
            </w:pPr>
            <w:r>
              <w:rPr>
                <w:rFonts w:ascii="Times New Roman" w:eastAsia="Times New Roman" w:hAnsi="Times New Roman" w:cs="Times New Roman"/>
                <w:sz w:val="24"/>
              </w:rPr>
              <w:lastRenderedPageBreak/>
              <w:t>april</w:t>
            </w:r>
          </w:p>
        </w:tc>
        <w:tc>
          <w:tcPr>
            <w:tcW w:w="3365" w:type="dxa"/>
            <w:tcBorders>
              <w:top w:val="single" w:sz="4" w:space="0" w:color="000000"/>
              <w:left w:val="single" w:sz="4" w:space="0" w:color="000000"/>
              <w:bottom w:val="single" w:sz="4" w:space="0" w:color="000000"/>
              <w:right w:val="single" w:sz="4" w:space="0" w:color="000000"/>
            </w:tcBorders>
            <w:vAlign w:val="center"/>
          </w:tcPr>
          <w:p w:rsidR="004C3003" w:rsidRDefault="004C3003" w:rsidP="004C3003">
            <w:pPr>
              <w:rPr>
                <w:rFonts w:asciiTheme="majorHAnsi" w:eastAsia="Times New Roman" w:hAnsiTheme="majorHAnsi" w:cstheme="majorHAnsi"/>
                <w:i/>
                <w:sz w:val="20"/>
                <w:szCs w:val="20"/>
              </w:rPr>
            </w:pPr>
            <w:r>
              <w:rPr>
                <w:rFonts w:asciiTheme="majorHAnsi" w:eastAsia="Times New Roman" w:hAnsiTheme="majorHAnsi" w:cstheme="majorHAnsi"/>
                <w:b/>
                <w:i/>
                <w:sz w:val="20"/>
                <w:szCs w:val="20"/>
                <w:u w:val="single"/>
              </w:rPr>
              <w:t>TRETJE D</w:t>
            </w:r>
            <w:r w:rsidRPr="00804DBD">
              <w:rPr>
                <w:rFonts w:asciiTheme="majorHAnsi" w:eastAsia="Times New Roman" w:hAnsiTheme="majorHAnsi" w:cstheme="majorHAnsi"/>
                <w:b/>
                <w:i/>
                <w:sz w:val="20"/>
                <w:szCs w:val="20"/>
                <w:u w:val="single"/>
              </w:rPr>
              <w:t>ELOVNO SREČANJE RVIZ-OV + IVIZ-OV NA OE ZRSŠ</w:t>
            </w:r>
            <w:r w:rsidRPr="00E345D3">
              <w:rPr>
                <w:rFonts w:asciiTheme="majorHAnsi" w:eastAsia="Times New Roman" w:hAnsiTheme="majorHAnsi" w:cstheme="majorHAnsi"/>
                <w:i/>
                <w:sz w:val="20"/>
                <w:szCs w:val="20"/>
              </w:rPr>
              <w:t xml:space="preserve"> </w:t>
            </w:r>
            <w:r w:rsidRPr="00E345D3">
              <w:rPr>
                <w:rFonts w:asciiTheme="majorHAnsi" w:eastAsia="Times New Roman" w:hAnsiTheme="majorHAnsi" w:cstheme="majorHAnsi"/>
                <w:i/>
                <w:sz w:val="20"/>
                <w:szCs w:val="20"/>
              </w:rPr>
              <w:br/>
            </w:r>
            <w:r>
              <w:rPr>
                <w:rFonts w:asciiTheme="majorHAnsi" w:eastAsia="Times New Roman" w:hAnsiTheme="majorHAnsi" w:cstheme="majorHAnsi"/>
                <w:i/>
                <w:sz w:val="20"/>
                <w:szCs w:val="20"/>
              </w:rPr>
              <w:t>-       pregled dosežkov projekta skozi vsa leta izvajanja</w:t>
            </w:r>
          </w:p>
          <w:p w:rsidR="004C3003" w:rsidRDefault="004C3003" w:rsidP="004C3003">
            <w:pPr>
              <w:pStyle w:val="Odstavekseznama"/>
              <w:numPr>
                <w:ilvl w:val="1"/>
                <w:numId w:val="13"/>
              </w:numPr>
              <w:rPr>
                <w:rFonts w:asciiTheme="majorHAnsi" w:hAnsiTheme="majorHAnsi" w:cstheme="majorHAnsi"/>
                <w:i/>
                <w:color w:val="000000"/>
                <w:sz w:val="20"/>
                <w:szCs w:val="20"/>
              </w:rPr>
            </w:pPr>
            <w:r>
              <w:rPr>
                <w:rFonts w:asciiTheme="majorHAnsi" w:hAnsiTheme="majorHAnsi" w:cstheme="majorHAnsi"/>
                <w:i/>
                <w:color w:val="000000"/>
                <w:sz w:val="20"/>
                <w:szCs w:val="20"/>
              </w:rPr>
              <w:t>na ravni razvoja kompetence podjetnosti (vsebinska raven)</w:t>
            </w:r>
          </w:p>
          <w:p w:rsidR="004C3003" w:rsidRDefault="004C3003" w:rsidP="004C3003">
            <w:pPr>
              <w:pStyle w:val="Odstavekseznama"/>
              <w:numPr>
                <w:ilvl w:val="1"/>
                <w:numId w:val="13"/>
              </w:numPr>
              <w:rPr>
                <w:rFonts w:asciiTheme="majorHAnsi" w:hAnsiTheme="majorHAnsi" w:cstheme="majorHAnsi"/>
                <w:i/>
                <w:color w:val="000000"/>
                <w:sz w:val="20"/>
                <w:szCs w:val="20"/>
              </w:rPr>
            </w:pPr>
            <w:r>
              <w:rPr>
                <w:rFonts w:asciiTheme="majorHAnsi" w:hAnsiTheme="majorHAnsi" w:cstheme="majorHAnsi"/>
                <w:i/>
                <w:color w:val="000000"/>
                <w:sz w:val="20"/>
                <w:szCs w:val="20"/>
              </w:rPr>
              <w:t>na ravni izvedbenih modelov</w:t>
            </w:r>
          </w:p>
          <w:p w:rsidR="004C3003" w:rsidRDefault="004C3003" w:rsidP="004C3003">
            <w:pPr>
              <w:pStyle w:val="Odstavekseznama"/>
              <w:numPr>
                <w:ilvl w:val="1"/>
                <w:numId w:val="13"/>
              </w:numPr>
              <w:rPr>
                <w:rFonts w:asciiTheme="majorHAnsi" w:hAnsiTheme="majorHAnsi" w:cstheme="majorHAnsi"/>
                <w:i/>
                <w:color w:val="000000"/>
                <w:sz w:val="20"/>
                <w:szCs w:val="20"/>
              </w:rPr>
            </w:pPr>
            <w:r>
              <w:rPr>
                <w:rFonts w:asciiTheme="majorHAnsi" w:hAnsiTheme="majorHAnsi" w:cstheme="majorHAnsi"/>
                <w:i/>
                <w:color w:val="000000"/>
                <w:sz w:val="20"/>
                <w:szCs w:val="20"/>
              </w:rPr>
              <w:t>na ravni profesionalnega razvoja</w:t>
            </w:r>
          </w:p>
          <w:p w:rsidR="000705AA" w:rsidRDefault="004C3003" w:rsidP="004C3003">
            <w:pPr>
              <w:rPr>
                <w:rFonts w:ascii="Times New Roman" w:eastAsia="Times New Roman" w:hAnsi="Times New Roman" w:cs="Times New Roman"/>
                <w:sz w:val="24"/>
              </w:rPr>
            </w:pPr>
            <w:r>
              <w:rPr>
                <w:rFonts w:asciiTheme="majorHAnsi" w:eastAsia="Times New Roman" w:hAnsiTheme="majorHAnsi" w:cstheme="majorHAnsi"/>
                <w:i/>
                <w:sz w:val="20"/>
                <w:szCs w:val="20"/>
              </w:rPr>
              <w:t xml:space="preserve">obravnava sistemskih sprememb za razvoj </w:t>
            </w:r>
            <w:proofErr w:type="spellStart"/>
            <w:r>
              <w:rPr>
                <w:rFonts w:asciiTheme="majorHAnsi" w:eastAsia="Times New Roman" w:hAnsiTheme="majorHAnsi" w:cstheme="majorHAnsi"/>
                <w:i/>
                <w:sz w:val="20"/>
                <w:szCs w:val="20"/>
              </w:rPr>
              <w:t>podjetnostne</w:t>
            </w:r>
            <w:proofErr w:type="spellEnd"/>
            <w:r>
              <w:rPr>
                <w:rFonts w:asciiTheme="majorHAnsi" w:eastAsia="Times New Roman" w:hAnsiTheme="majorHAnsi" w:cstheme="majorHAnsi"/>
                <w:i/>
                <w:sz w:val="20"/>
                <w:szCs w:val="20"/>
              </w:rPr>
              <w:t xml:space="preserve"> kompetence</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4C3003" w:rsidP="000705AA">
            <w:pPr>
              <w:rPr>
                <w:rFonts w:ascii="Times New Roman" w:eastAsia="Times New Roman" w:hAnsi="Times New Roman" w:cs="Times New Roman"/>
                <w:sz w:val="24"/>
              </w:rPr>
            </w:pPr>
            <w:r>
              <w:rPr>
                <w:rFonts w:ascii="Times New Roman" w:eastAsia="Times New Roman" w:hAnsi="Times New Roman" w:cs="Times New Roman"/>
                <w:sz w:val="24"/>
              </w:rPr>
              <w:t>Ravnatelji, člani ŠPT RVIZ-ov in IVIZ-ov.</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4C3003" w:rsidP="000705AA">
            <w:pPr>
              <w:rPr>
                <w:rFonts w:ascii="Times New Roman" w:eastAsia="Times New Roman" w:hAnsi="Times New Roman" w:cs="Times New Roman"/>
                <w:sz w:val="24"/>
              </w:rPr>
            </w:pPr>
            <w:r>
              <w:rPr>
                <w:rFonts w:ascii="Times New Roman" w:eastAsia="Times New Roman" w:hAnsi="Times New Roman" w:cs="Times New Roman"/>
                <w:sz w:val="24"/>
              </w:rPr>
              <w:t xml:space="preserve">vodja projekta na </w:t>
            </w:r>
            <w:r>
              <w:rPr>
                <w:rFonts w:ascii="Times New Roman" w:eastAsia="Times New Roman" w:hAnsi="Times New Roman" w:cs="Times New Roman"/>
                <w:sz w:val="24"/>
                <w:szCs w:val="24"/>
              </w:rPr>
              <w:t>ZRSS OE Maribor, ravnatelj in vodja ŠPT.</w:t>
            </w:r>
          </w:p>
        </w:tc>
        <w:tc>
          <w:tcPr>
            <w:tcW w:w="2272" w:type="dxa"/>
            <w:tcBorders>
              <w:top w:val="single" w:sz="4" w:space="0" w:color="000000"/>
              <w:left w:val="single" w:sz="4" w:space="0" w:color="000000"/>
              <w:bottom w:val="single" w:sz="4" w:space="0" w:color="000000"/>
              <w:right w:val="single" w:sz="4" w:space="0" w:color="000000"/>
            </w:tcBorders>
            <w:vAlign w:val="center"/>
          </w:tcPr>
          <w:p w:rsidR="000705AA" w:rsidRDefault="004C3003" w:rsidP="000705AA">
            <w:pPr>
              <w:ind w:left="1"/>
              <w:rPr>
                <w:rFonts w:ascii="Times New Roman" w:eastAsia="Times New Roman" w:hAnsi="Times New Roman" w:cs="Times New Roman"/>
                <w:sz w:val="24"/>
              </w:rPr>
            </w:pPr>
            <w:r>
              <w:rPr>
                <w:rFonts w:ascii="Times New Roman" w:eastAsia="Times New Roman" w:hAnsi="Times New Roman" w:cs="Times New Roman"/>
                <w:sz w:val="24"/>
              </w:rPr>
              <w:t>primeri zapisov izvedenih dejavnosti.</w:t>
            </w:r>
          </w:p>
        </w:tc>
        <w:tc>
          <w:tcPr>
            <w:tcW w:w="2273" w:type="dxa"/>
            <w:tcBorders>
              <w:top w:val="single" w:sz="4" w:space="0" w:color="000000"/>
              <w:left w:val="single" w:sz="4" w:space="0" w:color="000000"/>
              <w:bottom w:val="single" w:sz="4" w:space="0" w:color="000000"/>
              <w:right w:val="single" w:sz="4" w:space="0" w:color="000000"/>
            </w:tcBorders>
            <w:vAlign w:val="center"/>
          </w:tcPr>
          <w:p w:rsidR="000705AA" w:rsidRPr="00D804A2" w:rsidRDefault="000705AA" w:rsidP="000705AA">
            <w:pPr>
              <w:rPr>
                <w:rFonts w:ascii="Times New Roman" w:hAnsi="Times New Roman" w:cs="Times New Roman"/>
                <w:sz w:val="24"/>
                <w:szCs w:val="24"/>
              </w:rPr>
            </w:pPr>
            <w:r w:rsidRPr="00D804A2">
              <w:rPr>
                <w:rFonts w:ascii="Times New Roman" w:hAnsi="Times New Roman" w:cs="Times New Roman"/>
                <w:sz w:val="24"/>
                <w:szCs w:val="24"/>
              </w:rPr>
              <w:t>Pridobljeno znanje, izmenjane izkušnje</w:t>
            </w:r>
          </w:p>
          <w:p w:rsidR="000705AA" w:rsidRDefault="000705AA" w:rsidP="000705AA">
            <w:pPr>
              <w:ind w:left="1"/>
              <w:rPr>
                <w:rFonts w:ascii="Times New Roman" w:eastAsia="Times New Roman" w:hAnsi="Times New Roman" w:cs="Times New Roman"/>
                <w:sz w:val="24"/>
              </w:rPr>
            </w:pPr>
          </w:p>
        </w:tc>
      </w:tr>
      <w:tr w:rsidR="000705AA" w:rsidRPr="00D34A94" w:rsidTr="00771F22">
        <w:trPr>
          <w:trHeight w:val="1946"/>
        </w:trPr>
        <w:tc>
          <w:tcPr>
            <w:tcW w:w="1529"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rPr>
                <w:rFonts w:ascii="Times New Roman" w:eastAsia="Times New Roman" w:hAnsi="Times New Roman" w:cs="Times New Roman"/>
                <w:sz w:val="24"/>
              </w:rPr>
            </w:pPr>
            <w:r>
              <w:rPr>
                <w:rFonts w:ascii="Times New Roman" w:eastAsia="Times New Roman" w:hAnsi="Times New Roman" w:cs="Times New Roman"/>
                <w:sz w:val="24"/>
              </w:rPr>
              <w:t>maj</w:t>
            </w:r>
          </w:p>
        </w:tc>
        <w:tc>
          <w:tcPr>
            <w:tcW w:w="3365" w:type="dxa"/>
            <w:tcBorders>
              <w:top w:val="single" w:sz="4" w:space="0" w:color="000000"/>
              <w:left w:val="single" w:sz="4" w:space="0" w:color="000000"/>
              <w:bottom w:val="single" w:sz="4" w:space="0" w:color="000000"/>
              <w:right w:val="single" w:sz="4" w:space="0" w:color="000000"/>
            </w:tcBorders>
            <w:vAlign w:val="center"/>
          </w:tcPr>
          <w:p w:rsidR="004C3003" w:rsidRPr="00050883" w:rsidRDefault="004C3003" w:rsidP="004C3003">
            <w:pPr>
              <w:rPr>
                <w:rFonts w:asciiTheme="majorHAnsi" w:eastAsia="Times New Roman" w:hAnsiTheme="majorHAnsi" w:cstheme="majorHAnsi"/>
                <w:b/>
                <w:i/>
                <w:sz w:val="20"/>
                <w:szCs w:val="20"/>
                <w:u w:val="single"/>
              </w:rPr>
            </w:pPr>
            <w:r>
              <w:rPr>
                <w:rFonts w:asciiTheme="majorHAnsi" w:eastAsia="Times New Roman" w:hAnsiTheme="majorHAnsi" w:cstheme="majorHAnsi"/>
                <w:b/>
                <w:i/>
                <w:sz w:val="20"/>
                <w:szCs w:val="20"/>
                <w:u w:val="single"/>
              </w:rPr>
              <w:t xml:space="preserve">TRETJE </w:t>
            </w:r>
            <w:r w:rsidRPr="00050883">
              <w:rPr>
                <w:rFonts w:asciiTheme="majorHAnsi" w:eastAsia="Times New Roman" w:hAnsiTheme="majorHAnsi" w:cstheme="majorHAnsi"/>
                <w:b/>
                <w:i/>
                <w:sz w:val="20"/>
                <w:szCs w:val="20"/>
                <w:u w:val="single"/>
              </w:rPr>
              <w:t>REGIJSKO SREČANJE RVIZ + IVIZ</w:t>
            </w:r>
          </w:p>
          <w:p w:rsidR="004C3003" w:rsidRDefault="004C3003" w:rsidP="000705AA">
            <w:pPr>
              <w:rPr>
                <w:rFonts w:ascii="Times New Roman" w:eastAsia="Times New Roman" w:hAnsi="Times New Roman" w:cs="Times New Roman"/>
                <w:sz w:val="24"/>
                <w:szCs w:val="24"/>
              </w:rPr>
            </w:pPr>
          </w:p>
          <w:p w:rsidR="000705AA" w:rsidRDefault="000705AA" w:rsidP="000705AA">
            <w:pPr>
              <w:rPr>
                <w:rFonts w:ascii="Times New Roman" w:eastAsia="Times New Roman" w:hAnsi="Times New Roman" w:cs="Times New Roman"/>
                <w:sz w:val="24"/>
                <w:szCs w:val="24"/>
              </w:rPr>
            </w:pPr>
            <w:r>
              <w:rPr>
                <w:rFonts w:ascii="Times New Roman" w:eastAsia="Times New Roman" w:hAnsi="Times New Roman" w:cs="Times New Roman"/>
                <w:sz w:val="24"/>
                <w:szCs w:val="24"/>
              </w:rPr>
              <w:t>Delovno srečanje RVIZ in IVIZ-ov, evalvacija dela na IVIZ-u in izmenjava primerov dobre prakse</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rPr>
                <w:rFonts w:ascii="Times New Roman" w:eastAsia="Times New Roman" w:hAnsi="Times New Roman" w:cs="Times New Roman"/>
                <w:sz w:val="24"/>
              </w:rPr>
            </w:pPr>
            <w:r>
              <w:rPr>
                <w:rFonts w:ascii="Times New Roman" w:eastAsia="Times New Roman" w:hAnsi="Times New Roman" w:cs="Times New Roman"/>
                <w:sz w:val="24"/>
              </w:rPr>
              <w:t>ŠPT RVIZ predstavi delo v projektu, izpostavi, katere kompetence podjetnosti so največ razvijali in s katerimi dejavnostmi</w:t>
            </w:r>
          </w:p>
        </w:tc>
        <w:tc>
          <w:tcPr>
            <w:tcW w:w="2277"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rPr>
                <w:rFonts w:ascii="Times New Roman" w:eastAsia="Times New Roman" w:hAnsi="Times New Roman" w:cs="Times New Roman"/>
                <w:sz w:val="24"/>
              </w:rPr>
            </w:pPr>
            <w:r>
              <w:rPr>
                <w:rFonts w:ascii="Times New Roman" w:eastAsia="Times New Roman" w:hAnsi="Times New Roman" w:cs="Times New Roman"/>
                <w:sz w:val="24"/>
              </w:rPr>
              <w:t>Mojca Andrej in ravnateljica organizirata srečanje in ga vodita</w:t>
            </w:r>
          </w:p>
        </w:tc>
        <w:tc>
          <w:tcPr>
            <w:tcW w:w="2272"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ind w:left="1"/>
              <w:rPr>
                <w:rFonts w:ascii="Times New Roman" w:eastAsia="Times New Roman" w:hAnsi="Times New Roman" w:cs="Times New Roman"/>
                <w:sz w:val="24"/>
              </w:rPr>
            </w:pPr>
            <w:r>
              <w:rPr>
                <w:rFonts w:ascii="Times New Roman" w:eastAsia="Times New Roman" w:hAnsi="Times New Roman" w:cs="Times New Roman"/>
                <w:sz w:val="24"/>
              </w:rPr>
              <w:t xml:space="preserve">Opisi izvedenih dejavnosti, </w:t>
            </w:r>
            <w:proofErr w:type="spellStart"/>
            <w:r>
              <w:rPr>
                <w:rFonts w:ascii="Times New Roman" w:eastAsia="Times New Roman" w:hAnsi="Times New Roman" w:cs="Times New Roman"/>
                <w:sz w:val="24"/>
              </w:rPr>
              <w:t>ppt</w:t>
            </w:r>
            <w:proofErr w:type="spellEnd"/>
            <w:r>
              <w:rPr>
                <w:rFonts w:ascii="Times New Roman" w:eastAsia="Times New Roman" w:hAnsi="Times New Roman" w:cs="Times New Roman"/>
                <w:sz w:val="24"/>
              </w:rPr>
              <w:t xml:space="preserve"> predstavitev, foto gradivo</w:t>
            </w:r>
          </w:p>
        </w:tc>
        <w:tc>
          <w:tcPr>
            <w:tcW w:w="2273" w:type="dxa"/>
            <w:tcBorders>
              <w:top w:val="single" w:sz="4" w:space="0" w:color="000000"/>
              <w:left w:val="single" w:sz="4" w:space="0" w:color="000000"/>
              <w:bottom w:val="single" w:sz="4" w:space="0" w:color="000000"/>
              <w:right w:val="single" w:sz="4" w:space="0" w:color="000000"/>
            </w:tcBorders>
            <w:vAlign w:val="center"/>
          </w:tcPr>
          <w:p w:rsidR="000705AA" w:rsidRDefault="000705AA" w:rsidP="000705AA">
            <w:pPr>
              <w:rPr>
                <w:rFonts w:ascii="Times New Roman" w:hAnsi="Times New Roman" w:cs="Times New Roman"/>
                <w:sz w:val="24"/>
                <w:szCs w:val="24"/>
              </w:rPr>
            </w:pPr>
            <w:r>
              <w:rPr>
                <w:rFonts w:ascii="Times New Roman" w:hAnsi="Times New Roman" w:cs="Times New Roman"/>
                <w:sz w:val="24"/>
                <w:szCs w:val="24"/>
              </w:rPr>
              <w:t>Evalvacija dela, načrt nadaljnjega dela, izmenjani primeri dobrih praks</w:t>
            </w:r>
          </w:p>
        </w:tc>
      </w:tr>
    </w:tbl>
    <w:p w:rsidR="00C3258B" w:rsidRDefault="00C3258B" w:rsidP="00C3258B">
      <w:pPr>
        <w:spacing w:after="1"/>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3258B" w:rsidRDefault="00C3258B" w:rsidP="00C3258B">
      <w:pPr>
        <w:spacing w:after="1"/>
        <w:rPr>
          <w:rFonts w:ascii="Times New Roman" w:eastAsia="Times New Roman" w:hAnsi="Times New Roman" w:cs="Times New Roman"/>
          <w:sz w:val="24"/>
        </w:rPr>
      </w:pPr>
    </w:p>
    <w:p w:rsidR="003E6DD3" w:rsidRDefault="003E6DD3">
      <w:pPr>
        <w:spacing w:after="1"/>
      </w:pPr>
    </w:p>
    <w:sectPr w:rsidR="003E6DD3">
      <w:headerReference w:type="even" r:id="rId26"/>
      <w:headerReference w:type="default" r:id="rId27"/>
      <w:footerReference w:type="even" r:id="rId28"/>
      <w:footerReference w:type="default" r:id="rId29"/>
      <w:headerReference w:type="first" r:id="rId30"/>
      <w:footerReference w:type="first" r:id="rId31"/>
      <w:pgSz w:w="16838" w:h="11906" w:orient="landscape"/>
      <w:pgMar w:top="1214" w:right="4430" w:bottom="1415" w:left="1416" w:header="2" w:footer="71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30" w:rsidRDefault="00972330">
      <w:pPr>
        <w:spacing w:after="0" w:line="240" w:lineRule="auto"/>
      </w:pPr>
      <w:r>
        <w:separator/>
      </w:r>
    </w:p>
  </w:endnote>
  <w:endnote w:type="continuationSeparator" w:id="0">
    <w:p w:rsidR="00972330" w:rsidRDefault="0097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si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30" w:rsidRDefault="00972330">
    <w:pPr>
      <w:tabs>
        <w:tab w:val="center" w:pos="700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30" w:rsidRDefault="00972330">
    <w:pPr>
      <w:tabs>
        <w:tab w:val="center" w:pos="700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63A07">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30" w:rsidRDefault="00972330">
    <w:pPr>
      <w:tabs>
        <w:tab w:val="center" w:pos="700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30" w:rsidRDefault="00972330">
      <w:pPr>
        <w:spacing w:after="0" w:line="240" w:lineRule="auto"/>
      </w:pPr>
      <w:r>
        <w:separator/>
      </w:r>
    </w:p>
  </w:footnote>
  <w:footnote w:type="continuationSeparator" w:id="0">
    <w:p w:rsidR="00972330" w:rsidRDefault="0097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30" w:rsidRDefault="00972330">
    <w:pPr>
      <w:spacing w:after="0"/>
      <w:ind w:left="-1416" w:right="12408"/>
      <w:jc w:val="both"/>
    </w:pPr>
    <w:r>
      <w:rPr>
        <w:noProof/>
      </w:rPr>
      <w:drawing>
        <wp:anchor distT="0" distB="0" distL="114300" distR="114300" simplePos="0" relativeHeight="251658240" behindDoc="0" locked="0" layoutInCell="1" allowOverlap="0">
          <wp:simplePos x="0" y="0"/>
          <wp:positionH relativeFrom="page">
            <wp:posOffset>3109595</wp:posOffset>
          </wp:positionH>
          <wp:positionV relativeFrom="page">
            <wp:posOffset>1257</wp:posOffset>
          </wp:positionV>
          <wp:extent cx="5088255" cy="900189"/>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88255" cy="9001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30" w:rsidRDefault="00972330">
    <w:pPr>
      <w:spacing w:after="0"/>
      <w:ind w:left="-1416" w:right="12408"/>
      <w:jc w:val="both"/>
    </w:pPr>
    <w:r>
      <w:rPr>
        <w:noProof/>
      </w:rPr>
      <w:drawing>
        <wp:anchor distT="0" distB="0" distL="114300" distR="114300" simplePos="0" relativeHeight="251659264" behindDoc="0" locked="0" layoutInCell="1" allowOverlap="0">
          <wp:simplePos x="0" y="0"/>
          <wp:positionH relativeFrom="page">
            <wp:posOffset>3109595</wp:posOffset>
          </wp:positionH>
          <wp:positionV relativeFrom="page">
            <wp:posOffset>1257</wp:posOffset>
          </wp:positionV>
          <wp:extent cx="5088255" cy="900189"/>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88255" cy="9001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30" w:rsidRDefault="00972330">
    <w:pPr>
      <w:spacing w:after="0"/>
      <w:ind w:left="-1416" w:right="12408"/>
      <w:jc w:val="both"/>
    </w:pPr>
    <w:r>
      <w:rPr>
        <w:noProof/>
      </w:rPr>
      <w:drawing>
        <wp:anchor distT="0" distB="0" distL="114300" distR="114300" simplePos="0" relativeHeight="251660288" behindDoc="0" locked="0" layoutInCell="1" allowOverlap="0">
          <wp:simplePos x="0" y="0"/>
          <wp:positionH relativeFrom="page">
            <wp:posOffset>3109595</wp:posOffset>
          </wp:positionH>
          <wp:positionV relativeFrom="page">
            <wp:posOffset>1257</wp:posOffset>
          </wp:positionV>
          <wp:extent cx="5088255" cy="900189"/>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88255" cy="9001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01A4"/>
    <w:multiLevelType w:val="hybridMultilevel"/>
    <w:tmpl w:val="2864F6E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B7765E4"/>
    <w:multiLevelType w:val="hybridMultilevel"/>
    <w:tmpl w:val="BB146814"/>
    <w:lvl w:ilvl="0" w:tplc="301CF74C">
      <w:start w:val="4"/>
      <w:numFmt w:val="bullet"/>
      <w:lvlText w:val="-"/>
      <w:lvlJc w:val="left"/>
      <w:pPr>
        <w:ind w:left="360" w:hanging="360"/>
      </w:pPr>
      <w:rPr>
        <w:rFonts w:ascii="Calibri Light" w:eastAsia="Times New Roman" w:hAnsi="Calibri Light" w:cs="Calibri Light"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23EE2399"/>
    <w:multiLevelType w:val="hybridMultilevel"/>
    <w:tmpl w:val="1B84167E"/>
    <w:lvl w:ilvl="0" w:tplc="E90AB73E">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C4F34">
      <w:start w:val="1"/>
      <w:numFmt w:val="lowerLetter"/>
      <w:lvlText w:val="%2"/>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63950">
      <w:start w:val="1"/>
      <w:numFmt w:val="lowerRoman"/>
      <w:lvlText w:val="%3"/>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44BFC">
      <w:start w:val="1"/>
      <w:numFmt w:val="decimal"/>
      <w:lvlText w:val="%4"/>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8BEFA">
      <w:start w:val="1"/>
      <w:numFmt w:val="lowerLetter"/>
      <w:lvlText w:val="%5"/>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C6316">
      <w:start w:val="1"/>
      <w:numFmt w:val="lowerRoman"/>
      <w:lvlText w:val="%6"/>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86FF3A">
      <w:start w:val="1"/>
      <w:numFmt w:val="decimal"/>
      <w:lvlText w:val="%7"/>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E13BA">
      <w:start w:val="1"/>
      <w:numFmt w:val="lowerLetter"/>
      <w:lvlText w:val="%8"/>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6A2BC">
      <w:start w:val="1"/>
      <w:numFmt w:val="lowerRoman"/>
      <w:lvlText w:val="%9"/>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696F9E"/>
    <w:multiLevelType w:val="multilevel"/>
    <w:tmpl w:val="8E2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C0197"/>
    <w:multiLevelType w:val="hybridMultilevel"/>
    <w:tmpl w:val="972E3D58"/>
    <w:lvl w:ilvl="0" w:tplc="ED6CF6DA">
      <w:start w:val="3"/>
      <w:numFmt w:val="bullet"/>
      <w:lvlText w:val="-"/>
      <w:lvlJc w:val="left"/>
      <w:pPr>
        <w:ind w:left="720" w:hanging="360"/>
      </w:pPr>
      <w:rPr>
        <w:rFonts w:ascii="Times New Roman" w:eastAsia="Times New Roman" w:hAnsi="Times New Roman" w:cs="Times New Roman" w:hint="default"/>
        <w:b/>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B00E2B"/>
    <w:multiLevelType w:val="hybridMultilevel"/>
    <w:tmpl w:val="8052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22135"/>
    <w:multiLevelType w:val="multilevel"/>
    <w:tmpl w:val="D2D603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D4292"/>
    <w:multiLevelType w:val="hybridMultilevel"/>
    <w:tmpl w:val="CCAA3E08"/>
    <w:lvl w:ilvl="0" w:tplc="8042F6DA">
      <w:start w:val="1"/>
      <w:numFmt w:val="decimal"/>
      <w:lvlText w:val="%1"/>
      <w:lvlJc w:val="left"/>
      <w:pPr>
        <w:ind w:left="470" w:hanging="360"/>
      </w:pPr>
      <w:rPr>
        <w:rFonts w:ascii="Times New Roman" w:eastAsia="Times New Roman" w:hAnsi="Times New Roman" w:cs="Times New Roman" w:hint="default"/>
        <w:b/>
        <w:sz w:val="24"/>
      </w:rPr>
    </w:lvl>
    <w:lvl w:ilvl="1" w:tplc="04240019" w:tentative="1">
      <w:start w:val="1"/>
      <w:numFmt w:val="lowerLetter"/>
      <w:lvlText w:val="%2."/>
      <w:lvlJc w:val="left"/>
      <w:pPr>
        <w:ind w:left="1190" w:hanging="360"/>
      </w:pPr>
    </w:lvl>
    <w:lvl w:ilvl="2" w:tplc="0424001B" w:tentative="1">
      <w:start w:val="1"/>
      <w:numFmt w:val="lowerRoman"/>
      <w:lvlText w:val="%3."/>
      <w:lvlJc w:val="right"/>
      <w:pPr>
        <w:ind w:left="1910" w:hanging="180"/>
      </w:pPr>
    </w:lvl>
    <w:lvl w:ilvl="3" w:tplc="0424000F" w:tentative="1">
      <w:start w:val="1"/>
      <w:numFmt w:val="decimal"/>
      <w:lvlText w:val="%4."/>
      <w:lvlJc w:val="left"/>
      <w:pPr>
        <w:ind w:left="2630" w:hanging="360"/>
      </w:pPr>
    </w:lvl>
    <w:lvl w:ilvl="4" w:tplc="04240019" w:tentative="1">
      <w:start w:val="1"/>
      <w:numFmt w:val="lowerLetter"/>
      <w:lvlText w:val="%5."/>
      <w:lvlJc w:val="left"/>
      <w:pPr>
        <w:ind w:left="3350" w:hanging="360"/>
      </w:pPr>
    </w:lvl>
    <w:lvl w:ilvl="5" w:tplc="0424001B" w:tentative="1">
      <w:start w:val="1"/>
      <w:numFmt w:val="lowerRoman"/>
      <w:lvlText w:val="%6."/>
      <w:lvlJc w:val="right"/>
      <w:pPr>
        <w:ind w:left="4070" w:hanging="180"/>
      </w:pPr>
    </w:lvl>
    <w:lvl w:ilvl="6" w:tplc="0424000F" w:tentative="1">
      <w:start w:val="1"/>
      <w:numFmt w:val="decimal"/>
      <w:lvlText w:val="%7."/>
      <w:lvlJc w:val="left"/>
      <w:pPr>
        <w:ind w:left="4790" w:hanging="360"/>
      </w:pPr>
    </w:lvl>
    <w:lvl w:ilvl="7" w:tplc="04240019" w:tentative="1">
      <w:start w:val="1"/>
      <w:numFmt w:val="lowerLetter"/>
      <w:lvlText w:val="%8."/>
      <w:lvlJc w:val="left"/>
      <w:pPr>
        <w:ind w:left="5510" w:hanging="360"/>
      </w:pPr>
    </w:lvl>
    <w:lvl w:ilvl="8" w:tplc="0424001B" w:tentative="1">
      <w:start w:val="1"/>
      <w:numFmt w:val="lowerRoman"/>
      <w:lvlText w:val="%9."/>
      <w:lvlJc w:val="right"/>
      <w:pPr>
        <w:ind w:left="6230" w:hanging="180"/>
      </w:pPr>
    </w:lvl>
  </w:abstractNum>
  <w:abstractNum w:abstractNumId="8" w15:restartNumberingAfterBreak="0">
    <w:nsid w:val="43FF5A9B"/>
    <w:multiLevelType w:val="hybridMultilevel"/>
    <w:tmpl w:val="6A8E5A0A"/>
    <w:lvl w:ilvl="0" w:tplc="301CF74C">
      <w:start w:val="4"/>
      <w:numFmt w:val="bullet"/>
      <w:lvlText w:val="-"/>
      <w:lvlJc w:val="left"/>
      <w:pPr>
        <w:ind w:left="360" w:hanging="360"/>
      </w:pPr>
      <w:rPr>
        <w:rFonts w:ascii="Calibri Light" w:eastAsia="Times New Roman" w:hAnsi="Calibri Light" w:cs="Calibri Light"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69B7D65"/>
    <w:multiLevelType w:val="hybridMultilevel"/>
    <w:tmpl w:val="D980A136"/>
    <w:lvl w:ilvl="0" w:tplc="8FC60124">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585359"/>
    <w:multiLevelType w:val="hybridMultilevel"/>
    <w:tmpl w:val="0DFA7DB4"/>
    <w:lvl w:ilvl="0" w:tplc="FD1829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4B2B51"/>
    <w:multiLevelType w:val="hybridMultilevel"/>
    <w:tmpl w:val="E5744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F15B84"/>
    <w:multiLevelType w:val="hybridMultilevel"/>
    <w:tmpl w:val="1DAA7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87C29"/>
    <w:multiLevelType w:val="hybridMultilevel"/>
    <w:tmpl w:val="067058B6"/>
    <w:lvl w:ilvl="0" w:tplc="8FC60124">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FC030A"/>
    <w:multiLevelType w:val="hybridMultilevel"/>
    <w:tmpl w:val="FF9A4D32"/>
    <w:lvl w:ilvl="0" w:tplc="A91064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DE5EAF"/>
    <w:multiLevelType w:val="hybridMultilevel"/>
    <w:tmpl w:val="38D48CE8"/>
    <w:lvl w:ilvl="0" w:tplc="04240001">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num w:numId="1">
    <w:abstractNumId w:val="2"/>
  </w:num>
  <w:num w:numId="2">
    <w:abstractNumId w:val="15"/>
  </w:num>
  <w:num w:numId="3">
    <w:abstractNumId w:val="11"/>
  </w:num>
  <w:num w:numId="4">
    <w:abstractNumId w:val="3"/>
  </w:num>
  <w:num w:numId="5">
    <w:abstractNumId w:val="6"/>
  </w:num>
  <w:num w:numId="6">
    <w:abstractNumId w:val="5"/>
  </w:num>
  <w:num w:numId="7">
    <w:abstractNumId w:val="10"/>
  </w:num>
  <w:num w:numId="8">
    <w:abstractNumId w:val="4"/>
  </w:num>
  <w:num w:numId="9">
    <w:abstractNumId w:val="7"/>
  </w:num>
  <w:num w:numId="10">
    <w:abstractNumId w:val="13"/>
  </w:num>
  <w:num w:numId="11">
    <w:abstractNumId w:val="9"/>
  </w:num>
  <w:num w:numId="12">
    <w:abstractNumId w:val="14"/>
  </w:num>
  <w:num w:numId="13">
    <w:abstractNumId w:val="1"/>
  </w:num>
  <w:num w:numId="14">
    <w:abstractNumId w:val="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D3"/>
    <w:rsid w:val="000476B3"/>
    <w:rsid w:val="000705AA"/>
    <w:rsid w:val="00087E3B"/>
    <w:rsid w:val="001C5828"/>
    <w:rsid w:val="001F4131"/>
    <w:rsid w:val="00201223"/>
    <w:rsid w:val="0025413D"/>
    <w:rsid w:val="002B3011"/>
    <w:rsid w:val="0036678D"/>
    <w:rsid w:val="003E6DD3"/>
    <w:rsid w:val="00455506"/>
    <w:rsid w:val="0046517D"/>
    <w:rsid w:val="004805F4"/>
    <w:rsid w:val="004C3003"/>
    <w:rsid w:val="004E237E"/>
    <w:rsid w:val="005A4A93"/>
    <w:rsid w:val="006817EE"/>
    <w:rsid w:val="006B5788"/>
    <w:rsid w:val="00771F22"/>
    <w:rsid w:val="007F503F"/>
    <w:rsid w:val="0085139E"/>
    <w:rsid w:val="008555C6"/>
    <w:rsid w:val="008B19FD"/>
    <w:rsid w:val="008F302A"/>
    <w:rsid w:val="00963A07"/>
    <w:rsid w:val="00972330"/>
    <w:rsid w:val="00A33780"/>
    <w:rsid w:val="00A66ABE"/>
    <w:rsid w:val="00A93826"/>
    <w:rsid w:val="00AA147E"/>
    <w:rsid w:val="00AE1795"/>
    <w:rsid w:val="00B026BB"/>
    <w:rsid w:val="00BB78FE"/>
    <w:rsid w:val="00C31B3B"/>
    <w:rsid w:val="00C3258B"/>
    <w:rsid w:val="00E03907"/>
    <w:rsid w:val="00EC0532"/>
    <w:rsid w:val="00EC24D4"/>
    <w:rsid w:val="00F61DA6"/>
    <w:rsid w:val="00F629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B9D1"/>
  <w15:docId w15:val="{D225EB7F-FA2E-429E-BF7E-628DE66B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AA147E"/>
    <w:pPr>
      <w:spacing w:after="0" w:line="240" w:lineRule="auto"/>
      <w:ind w:left="720"/>
      <w:contextualSpacing/>
    </w:pPr>
    <w:rPr>
      <w:rFonts w:ascii="Times New Roman" w:eastAsia="Times New Roman" w:hAnsi="Times New Roman" w:cs="Times New Roman"/>
      <w:color w:val="auto"/>
      <w:sz w:val="24"/>
      <w:szCs w:val="24"/>
    </w:rPr>
  </w:style>
  <w:style w:type="character" w:styleId="Hiperpovezava">
    <w:name w:val="Hyperlink"/>
    <w:basedOn w:val="Privzetapisavaodstavka"/>
    <w:uiPriority w:val="99"/>
    <w:unhideWhenUsed/>
    <w:rsid w:val="00201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644">
      <w:bodyDiv w:val="1"/>
      <w:marLeft w:val="0"/>
      <w:marRight w:val="0"/>
      <w:marTop w:val="0"/>
      <w:marBottom w:val="0"/>
      <w:divBdr>
        <w:top w:val="none" w:sz="0" w:space="0" w:color="auto"/>
        <w:left w:val="none" w:sz="0" w:space="0" w:color="auto"/>
        <w:bottom w:val="none" w:sz="0" w:space="0" w:color="auto"/>
        <w:right w:val="none" w:sz="0" w:space="0" w:color="auto"/>
      </w:divBdr>
    </w:div>
    <w:div w:id="86463127">
      <w:bodyDiv w:val="1"/>
      <w:marLeft w:val="0"/>
      <w:marRight w:val="0"/>
      <w:marTop w:val="0"/>
      <w:marBottom w:val="0"/>
      <w:divBdr>
        <w:top w:val="none" w:sz="0" w:space="0" w:color="auto"/>
        <w:left w:val="none" w:sz="0" w:space="0" w:color="auto"/>
        <w:bottom w:val="none" w:sz="0" w:space="0" w:color="auto"/>
        <w:right w:val="none" w:sz="0" w:space="0" w:color="auto"/>
      </w:divBdr>
    </w:div>
    <w:div w:id="178129772">
      <w:bodyDiv w:val="1"/>
      <w:marLeft w:val="0"/>
      <w:marRight w:val="0"/>
      <w:marTop w:val="0"/>
      <w:marBottom w:val="0"/>
      <w:divBdr>
        <w:top w:val="none" w:sz="0" w:space="0" w:color="auto"/>
        <w:left w:val="none" w:sz="0" w:space="0" w:color="auto"/>
        <w:bottom w:val="none" w:sz="0" w:space="0" w:color="auto"/>
        <w:right w:val="none" w:sz="0" w:space="0" w:color="auto"/>
      </w:divBdr>
    </w:div>
    <w:div w:id="617032571">
      <w:bodyDiv w:val="1"/>
      <w:marLeft w:val="0"/>
      <w:marRight w:val="0"/>
      <w:marTop w:val="0"/>
      <w:marBottom w:val="0"/>
      <w:divBdr>
        <w:top w:val="none" w:sz="0" w:space="0" w:color="auto"/>
        <w:left w:val="none" w:sz="0" w:space="0" w:color="auto"/>
        <w:bottom w:val="none" w:sz="0" w:space="0" w:color="auto"/>
        <w:right w:val="none" w:sz="0" w:space="0" w:color="auto"/>
      </w:divBdr>
    </w:div>
    <w:div w:id="650250540">
      <w:bodyDiv w:val="1"/>
      <w:marLeft w:val="0"/>
      <w:marRight w:val="0"/>
      <w:marTop w:val="0"/>
      <w:marBottom w:val="0"/>
      <w:divBdr>
        <w:top w:val="none" w:sz="0" w:space="0" w:color="auto"/>
        <w:left w:val="none" w:sz="0" w:space="0" w:color="auto"/>
        <w:bottom w:val="none" w:sz="0" w:space="0" w:color="auto"/>
        <w:right w:val="none" w:sz="0" w:space="0" w:color="auto"/>
      </w:divBdr>
    </w:div>
    <w:div w:id="903489144">
      <w:bodyDiv w:val="1"/>
      <w:marLeft w:val="0"/>
      <w:marRight w:val="0"/>
      <w:marTop w:val="0"/>
      <w:marBottom w:val="0"/>
      <w:divBdr>
        <w:top w:val="none" w:sz="0" w:space="0" w:color="auto"/>
        <w:left w:val="none" w:sz="0" w:space="0" w:color="auto"/>
        <w:bottom w:val="none" w:sz="0" w:space="0" w:color="auto"/>
        <w:right w:val="none" w:sz="0" w:space="0" w:color="auto"/>
      </w:divBdr>
    </w:div>
    <w:div w:id="1709719133">
      <w:bodyDiv w:val="1"/>
      <w:marLeft w:val="0"/>
      <w:marRight w:val="0"/>
      <w:marTop w:val="0"/>
      <w:marBottom w:val="0"/>
      <w:divBdr>
        <w:top w:val="none" w:sz="0" w:space="0" w:color="auto"/>
        <w:left w:val="none" w:sz="0" w:space="0" w:color="auto"/>
        <w:bottom w:val="none" w:sz="0" w:space="0" w:color="auto"/>
        <w:right w:val="none" w:sz="0" w:space="0" w:color="auto"/>
      </w:divBdr>
    </w:div>
    <w:div w:id="213621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ara.pernarcic@guest.arnes.si" TargetMode="External"/><Relationship Id="rId13" Type="http://schemas.openxmlformats.org/officeDocument/2006/relationships/hyperlink" Target="mailto:tanja.hanzelic@gmail.com" TargetMode="External"/><Relationship Id="rId18" Type="http://schemas.openxmlformats.org/officeDocument/2006/relationships/hyperlink" Target="mailto:marija.stojnsek@guest.arnes.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teja.slana1@gmail.com" TargetMode="External"/><Relationship Id="rId7" Type="http://schemas.openxmlformats.org/officeDocument/2006/relationships/endnotes" Target="endnotes.xml"/><Relationship Id="rId12" Type="http://schemas.openxmlformats.org/officeDocument/2006/relationships/hyperlink" Target="mailto:mknezocikop@gmail.com" TargetMode="External"/><Relationship Id="rId17" Type="http://schemas.openxmlformats.org/officeDocument/2006/relationships/hyperlink" Target="mailto:malitanja1@gmail.com" TargetMode="External"/><Relationship Id="rId25" Type="http://schemas.openxmlformats.org/officeDocument/2006/relationships/hyperlink" Target="mailto:jozica.repic@os-ljudskivrtptuj.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ss.maksa.durjave@guest.arnes.si" TargetMode="External"/><Relationship Id="rId20" Type="http://schemas.openxmlformats.org/officeDocument/2006/relationships/hyperlink" Target="mailto:sonja.filipic@guest.arnes.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adzic.sabrina@gmail.com" TargetMode="External"/><Relationship Id="rId24" Type="http://schemas.openxmlformats.org/officeDocument/2006/relationships/hyperlink" Target="mailto:mojca.kirbis1@guest.arnes.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bert.mihajlovic@os-maksadurjave.si" TargetMode="External"/><Relationship Id="rId23" Type="http://schemas.openxmlformats.org/officeDocument/2006/relationships/hyperlink" Target="mailto:danijela.mursec@gmail.com" TargetMode="External"/><Relationship Id="rId28" Type="http://schemas.openxmlformats.org/officeDocument/2006/relationships/footer" Target="footer1.xml"/><Relationship Id="rId10" Type="http://schemas.openxmlformats.org/officeDocument/2006/relationships/hyperlink" Target="mailto:katja.kumer@guest.arnes.si" TargetMode="External"/><Relationship Id="rId19" Type="http://schemas.openxmlformats.org/officeDocument/2006/relationships/hyperlink" Target="mailto:mojca.rozman1@gmai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tojca@gmail.com" TargetMode="External"/><Relationship Id="rId14" Type="http://schemas.openxmlformats.org/officeDocument/2006/relationships/hyperlink" Target="mailto:ina.pusnik@guest.arnes.si" TargetMode="External"/><Relationship Id="rId22" Type="http://schemas.openxmlformats.org/officeDocument/2006/relationships/hyperlink" Target="mailto:melita.bizjak1@guest.arnes.si"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07A08B-F47A-4D47-ABB5-C2F0B14F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3438</Words>
  <Characters>19597</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Mojca Andrej</cp:lastModifiedBy>
  <cp:revision>4</cp:revision>
  <dcterms:created xsi:type="dcterms:W3CDTF">2021-10-12T07:54:00Z</dcterms:created>
  <dcterms:modified xsi:type="dcterms:W3CDTF">2021-10-12T08:44:00Z</dcterms:modified>
</cp:coreProperties>
</file>